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19" w:rsidRDefault="00CA4019">
      <w:pPr>
        <w:pStyle w:val="Brdtekst"/>
        <w:rPr>
          <w:rFonts w:ascii="Times New Roman"/>
          <w:sz w:val="20"/>
        </w:rPr>
      </w:pPr>
    </w:p>
    <w:p w:rsidR="00CA4019" w:rsidRDefault="00CA4019">
      <w:pPr>
        <w:pStyle w:val="Brdtekst"/>
        <w:rPr>
          <w:rFonts w:ascii="Times New Roman"/>
          <w:sz w:val="20"/>
        </w:rPr>
      </w:pPr>
    </w:p>
    <w:p w:rsidR="00CA4019" w:rsidRDefault="00CA4019">
      <w:pPr>
        <w:pStyle w:val="Brdtekst"/>
        <w:rPr>
          <w:rFonts w:ascii="Times New Roman"/>
          <w:sz w:val="20"/>
        </w:rPr>
      </w:pPr>
    </w:p>
    <w:p w:rsidR="00CA4019" w:rsidRDefault="00CA4019">
      <w:pPr>
        <w:pStyle w:val="Brdtekst"/>
        <w:rPr>
          <w:rFonts w:ascii="Times New Roman"/>
          <w:sz w:val="20"/>
        </w:rPr>
      </w:pPr>
    </w:p>
    <w:p w:rsidR="00CA4019" w:rsidRDefault="00CA4019">
      <w:pPr>
        <w:pStyle w:val="Brdtekst"/>
        <w:rPr>
          <w:rFonts w:ascii="Times New Roman"/>
          <w:sz w:val="20"/>
        </w:rPr>
      </w:pPr>
    </w:p>
    <w:p w:rsidR="00CA4019" w:rsidRPr="009D1EC7" w:rsidRDefault="002963D4">
      <w:pPr>
        <w:spacing w:before="226" w:line="259" w:lineRule="auto"/>
        <w:ind w:left="115" w:right="883"/>
        <w:rPr>
          <w:rFonts w:ascii="Arial Black" w:hAnsi="Arial Black"/>
          <w:b/>
          <w:sz w:val="28"/>
          <w:lang w:val="nb-NO"/>
        </w:rPr>
      </w:pPr>
      <w:bookmarkStart w:id="0" w:name="_bookmark0"/>
      <w:bookmarkStart w:id="1" w:name="B_02_sjekkliste_miljø"/>
      <w:bookmarkEnd w:id="0"/>
      <w:bookmarkEnd w:id="1"/>
      <w:r w:rsidRPr="009D1EC7">
        <w:rPr>
          <w:rFonts w:ascii="Arial Black" w:hAnsi="Arial Black"/>
          <w:b/>
          <w:sz w:val="28"/>
          <w:lang w:val="nb-NO"/>
        </w:rPr>
        <w:t>Vurdering av konsekvenser for miljø, helse, trivsel og sikkerhet</w:t>
      </w:r>
    </w:p>
    <w:p w:rsidR="00CA4019" w:rsidRPr="009D1EC7" w:rsidRDefault="002963D4">
      <w:pPr>
        <w:pStyle w:val="Brdtekst"/>
        <w:spacing w:before="59"/>
        <w:ind w:left="140"/>
        <w:rPr>
          <w:lang w:val="nb-NO"/>
        </w:rPr>
      </w:pPr>
      <w:r w:rsidRPr="009D1EC7">
        <w:rPr>
          <w:lang w:val="nb-NO"/>
        </w:rPr>
        <w:t>Fra Miljøplan for Sandnes 2015-2030, vedtatt av bystyret 16.06.2015</w:t>
      </w:r>
    </w:p>
    <w:p w:rsidR="00CA4019" w:rsidRPr="009D1EC7" w:rsidRDefault="00CA4019">
      <w:pPr>
        <w:pStyle w:val="Brdtekst"/>
        <w:rPr>
          <w:sz w:val="24"/>
          <w:lang w:val="nb-NO"/>
        </w:rPr>
      </w:pPr>
    </w:p>
    <w:p w:rsidR="00CA4019" w:rsidRPr="009D1EC7" w:rsidRDefault="00CA4019">
      <w:pPr>
        <w:pStyle w:val="Brdtekst"/>
        <w:rPr>
          <w:sz w:val="24"/>
          <w:lang w:val="nb-NO"/>
        </w:rPr>
      </w:pPr>
    </w:p>
    <w:p w:rsidR="00CA4019" w:rsidRPr="009D1EC7" w:rsidRDefault="00CA4019">
      <w:pPr>
        <w:pStyle w:val="Brdtekst"/>
        <w:rPr>
          <w:sz w:val="24"/>
          <w:lang w:val="nb-NO"/>
        </w:rPr>
      </w:pPr>
    </w:p>
    <w:p w:rsidR="00CA4019" w:rsidRPr="009D1EC7" w:rsidRDefault="002963D4">
      <w:pPr>
        <w:spacing w:before="203"/>
        <w:ind w:left="160"/>
        <w:rPr>
          <w:b/>
          <w:sz w:val="23"/>
          <w:lang w:val="nb-NO"/>
        </w:rPr>
      </w:pPr>
      <w:r w:rsidRPr="009D1EC7">
        <w:rPr>
          <w:b/>
          <w:color w:val="2F5D3E"/>
          <w:sz w:val="23"/>
          <w:lang w:val="nb-NO"/>
        </w:rPr>
        <w:t>Hensikt og virkemåte</w:t>
      </w:r>
    </w:p>
    <w:p w:rsidR="00CA4019" w:rsidRPr="009D1EC7" w:rsidRDefault="002963D4">
      <w:pPr>
        <w:spacing w:before="9"/>
        <w:ind w:left="160"/>
        <w:rPr>
          <w:sz w:val="21"/>
          <w:lang w:val="nb-NO"/>
        </w:rPr>
      </w:pPr>
      <w:r w:rsidRPr="009D1EC7">
        <w:rPr>
          <w:color w:val="231F20"/>
          <w:sz w:val="21"/>
          <w:lang w:val="nb-NO"/>
        </w:rPr>
        <w:t xml:space="preserve">Verktøyet skal bidra til å synliggjøre konsekvensene for miljø og helse </w:t>
      </w:r>
      <w:proofErr w:type="gramStart"/>
      <w:r w:rsidRPr="009D1EC7">
        <w:rPr>
          <w:color w:val="231F20"/>
          <w:sz w:val="21"/>
          <w:lang w:val="nb-NO"/>
        </w:rPr>
        <w:t>i  saksbehandlingen</w:t>
      </w:r>
      <w:proofErr w:type="gramEnd"/>
      <w:r w:rsidRPr="009D1EC7">
        <w:rPr>
          <w:color w:val="231F20"/>
          <w:sz w:val="21"/>
          <w:lang w:val="nb-NO"/>
        </w:rPr>
        <w:t>.</w:t>
      </w:r>
    </w:p>
    <w:p w:rsidR="00CA4019" w:rsidRPr="009D1EC7" w:rsidRDefault="002963D4">
      <w:pPr>
        <w:spacing w:before="4"/>
        <w:ind w:left="160"/>
        <w:rPr>
          <w:sz w:val="21"/>
          <w:lang w:val="nb-NO"/>
        </w:rPr>
      </w:pPr>
      <w:r w:rsidRPr="009D1EC7">
        <w:rPr>
          <w:color w:val="231F20"/>
          <w:sz w:val="21"/>
          <w:lang w:val="nb-NO"/>
        </w:rPr>
        <w:t xml:space="preserve">Sjekklisten for vurdering av konsekvenser for miljø og helse skal benyttes i </w:t>
      </w:r>
      <w:proofErr w:type="gramStart"/>
      <w:r w:rsidRPr="009D1EC7">
        <w:rPr>
          <w:color w:val="231F20"/>
          <w:sz w:val="21"/>
          <w:lang w:val="nb-NO"/>
        </w:rPr>
        <w:t>forbindelse  med</w:t>
      </w:r>
      <w:proofErr w:type="gramEnd"/>
      <w:r w:rsidRPr="009D1EC7">
        <w:rPr>
          <w:color w:val="231F20"/>
          <w:sz w:val="21"/>
          <w:lang w:val="nb-NO"/>
        </w:rPr>
        <w:t>: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509"/>
          <w:tab w:val="left" w:pos="510"/>
        </w:tabs>
        <w:ind w:hanging="350"/>
        <w:rPr>
          <w:rFonts w:ascii="Symbol"/>
          <w:color w:val="949698"/>
          <w:sz w:val="21"/>
        </w:rPr>
      </w:pPr>
      <w:proofErr w:type="spellStart"/>
      <w:r>
        <w:rPr>
          <w:color w:val="231F20"/>
          <w:sz w:val="21"/>
        </w:rPr>
        <w:t>reguleringsplaner</w:t>
      </w:r>
      <w:proofErr w:type="spell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509"/>
          <w:tab w:val="left" w:pos="510"/>
        </w:tabs>
        <w:spacing w:before="4"/>
        <w:ind w:left="509" w:hanging="348"/>
        <w:rPr>
          <w:rFonts w:ascii="Symbol" w:hAnsi="Symbol"/>
          <w:color w:val="949698"/>
          <w:sz w:val="21"/>
          <w:lang w:val="nb-NO"/>
        </w:rPr>
      </w:pPr>
      <w:proofErr w:type="gramStart"/>
      <w:r w:rsidRPr="009D1EC7">
        <w:rPr>
          <w:color w:val="231F20"/>
          <w:sz w:val="21"/>
          <w:lang w:val="nb-NO"/>
        </w:rPr>
        <w:t>bebyggelsesplaner</w:t>
      </w:r>
      <w:proofErr w:type="gramEnd"/>
      <w:r w:rsidRPr="009D1EC7">
        <w:rPr>
          <w:color w:val="231F20"/>
          <w:sz w:val="21"/>
          <w:lang w:val="nb-NO"/>
        </w:rPr>
        <w:t xml:space="preserve"> og større byggesaker i</w:t>
      </w:r>
      <w:r w:rsidRPr="009D1EC7">
        <w:rPr>
          <w:color w:val="231F20"/>
          <w:spacing w:val="54"/>
          <w:sz w:val="21"/>
          <w:lang w:val="nb-NO"/>
        </w:rPr>
        <w:t xml:space="preserve"> </w:t>
      </w:r>
      <w:r w:rsidRPr="009D1EC7">
        <w:rPr>
          <w:color w:val="231F20"/>
          <w:sz w:val="21"/>
          <w:lang w:val="nb-NO"/>
        </w:rPr>
        <w:t>sentrumsområdene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510"/>
          <w:tab w:val="left" w:pos="511"/>
        </w:tabs>
        <w:spacing w:before="3" w:line="242" w:lineRule="auto"/>
        <w:ind w:right="862"/>
        <w:rPr>
          <w:rFonts w:ascii="Symbol" w:hAnsi="Symbol"/>
          <w:color w:val="949698"/>
          <w:sz w:val="21"/>
          <w:lang w:val="nb-NO"/>
        </w:rPr>
      </w:pPr>
      <w:proofErr w:type="gramStart"/>
      <w:r w:rsidRPr="009D1EC7">
        <w:rPr>
          <w:color w:val="231F20"/>
          <w:sz w:val="21"/>
          <w:lang w:val="nb-NO"/>
        </w:rPr>
        <w:t>andre</w:t>
      </w:r>
      <w:proofErr w:type="gramEnd"/>
      <w:r w:rsidRPr="009D1EC7">
        <w:rPr>
          <w:color w:val="231F20"/>
          <w:sz w:val="21"/>
          <w:lang w:val="nb-NO"/>
        </w:rPr>
        <w:t xml:space="preserve"> tiltak som kan ha betydning for miljøet, som høyspentlinjer, oppdrettsanlegg, n</w:t>
      </w:r>
      <w:r w:rsidRPr="009D1EC7">
        <w:rPr>
          <w:color w:val="231F20"/>
          <w:sz w:val="21"/>
          <w:lang w:val="nb-NO"/>
        </w:rPr>
        <w:t>ydyrking, landbruksveier, fylling</w:t>
      </w:r>
      <w:r w:rsidRPr="009D1EC7">
        <w:rPr>
          <w:color w:val="231F20"/>
          <w:spacing w:val="37"/>
          <w:sz w:val="21"/>
          <w:lang w:val="nb-NO"/>
        </w:rPr>
        <w:t xml:space="preserve"> </w:t>
      </w:r>
      <w:proofErr w:type="spellStart"/>
      <w:r w:rsidRPr="009D1EC7">
        <w:rPr>
          <w:color w:val="231F20"/>
          <w:sz w:val="21"/>
          <w:lang w:val="nb-NO"/>
        </w:rPr>
        <w:t>m.v</w:t>
      </w:r>
      <w:proofErr w:type="spellEnd"/>
      <w:r w:rsidRPr="009D1EC7">
        <w:rPr>
          <w:color w:val="231F20"/>
          <w:sz w:val="21"/>
          <w:lang w:val="nb-NO"/>
        </w:rPr>
        <w:t>.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510"/>
          <w:tab w:val="left" w:pos="511"/>
        </w:tabs>
        <w:spacing w:line="255" w:lineRule="exact"/>
        <w:rPr>
          <w:rFonts w:ascii="Symbol"/>
          <w:color w:val="949698"/>
          <w:sz w:val="21"/>
          <w:lang w:val="nb-NO"/>
        </w:rPr>
      </w:pPr>
      <w:proofErr w:type="gramStart"/>
      <w:r w:rsidRPr="009D1EC7">
        <w:rPr>
          <w:color w:val="231F20"/>
          <w:sz w:val="21"/>
          <w:lang w:val="nb-NO"/>
        </w:rPr>
        <w:t>ved</w:t>
      </w:r>
      <w:proofErr w:type="gramEnd"/>
      <w:r w:rsidRPr="009D1EC7">
        <w:rPr>
          <w:color w:val="231F20"/>
          <w:sz w:val="21"/>
          <w:lang w:val="nb-NO"/>
        </w:rPr>
        <w:t xml:space="preserve"> innregulering av offentlige bygg som skoler, barnehager og </w:t>
      </w:r>
      <w:r w:rsidRPr="009D1EC7">
        <w:rPr>
          <w:color w:val="231F20"/>
          <w:spacing w:val="12"/>
          <w:sz w:val="21"/>
          <w:lang w:val="nb-NO"/>
        </w:rPr>
        <w:t xml:space="preserve"> </w:t>
      </w:r>
      <w:r w:rsidRPr="009D1EC7">
        <w:rPr>
          <w:color w:val="231F20"/>
          <w:sz w:val="21"/>
          <w:lang w:val="nb-NO"/>
        </w:rPr>
        <w:t>lignende.</w:t>
      </w:r>
    </w:p>
    <w:p w:rsidR="00CA4019" w:rsidRPr="009D1EC7" w:rsidRDefault="00CA4019">
      <w:pPr>
        <w:pStyle w:val="Brdtekst"/>
        <w:spacing w:before="8"/>
        <w:rPr>
          <w:sz w:val="21"/>
          <w:lang w:val="nb-NO"/>
        </w:rPr>
      </w:pPr>
    </w:p>
    <w:p w:rsidR="00CA4019" w:rsidRPr="009D1EC7" w:rsidRDefault="002963D4">
      <w:pPr>
        <w:ind w:left="161"/>
        <w:rPr>
          <w:sz w:val="21"/>
          <w:lang w:val="nb-NO"/>
        </w:rPr>
      </w:pPr>
      <w:r w:rsidRPr="009D1EC7">
        <w:rPr>
          <w:color w:val="231F20"/>
          <w:sz w:val="21"/>
          <w:lang w:val="nb-NO"/>
        </w:rPr>
        <w:t>Verktøyet består av</w:t>
      </w:r>
    </w:p>
    <w:p w:rsidR="00CA4019" w:rsidRPr="009D1EC7" w:rsidRDefault="002963D4">
      <w:pPr>
        <w:tabs>
          <w:tab w:val="left" w:pos="528"/>
        </w:tabs>
        <w:spacing w:before="4" w:line="257" w:lineRule="exact"/>
        <w:ind w:left="203"/>
        <w:rPr>
          <w:sz w:val="21"/>
          <w:lang w:val="nb-NO"/>
        </w:rPr>
      </w:pPr>
      <w:r>
        <w:rPr>
          <w:rFonts w:ascii="Symbol" w:hAnsi="Symbol"/>
          <w:color w:val="949698"/>
          <w:sz w:val="21"/>
        </w:rPr>
        <w:t></w:t>
      </w:r>
      <w:r w:rsidRPr="009D1EC7">
        <w:rPr>
          <w:rFonts w:ascii="Times New Roman" w:hAnsi="Times New Roman"/>
          <w:color w:val="949698"/>
          <w:sz w:val="21"/>
          <w:lang w:val="nb-NO"/>
        </w:rPr>
        <w:tab/>
      </w:r>
      <w:proofErr w:type="gramStart"/>
      <w:r w:rsidRPr="009D1EC7">
        <w:rPr>
          <w:color w:val="231F20"/>
          <w:sz w:val="21"/>
          <w:lang w:val="nb-NO"/>
        </w:rPr>
        <w:t>en</w:t>
      </w:r>
      <w:proofErr w:type="gramEnd"/>
      <w:r w:rsidRPr="009D1EC7">
        <w:rPr>
          <w:color w:val="231F20"/>
          <w:spacing w:val="15"/>
          <w:sz w:val="21"/>
          <w:lang w:val="nb-NO"/>
        </w:rPr>
        <w:t xml:space="preserve"> </w:t>
      </w:r>
      <w:r w:rsidRPr="009D1EC7">
        <w:rPr>
          <w:color w:val="231F20"/>
          <w:sz w:val="21"/>
          <w:lang w:val="nb-NO"/>
        </w:rPr>
        <w:t>sjekkliste</w:t>
      </w:r>
    </w:p>
    <w:p w:rsidR="00CA4019" w:rsidRPr="009D1EC7" w:rsidRDefault="002963D4">
      <w:pPr>
        <w:tabs>
          <w:tab w:val="left" w:pos="528"/>
        </w:tabs>
        <w:spacing w:line="257" w:lineRule="exact"/>
        <w:ind w:left="203"/>
        <w:rPr>
          <w:sz w:val="21"/>
          <w:lang w:val="nb-NO"/>
        </w:rPr>
      </w:pPr>
      <w:r>
        <w:rPr>
          <w:rFonts w:ascii="Symbol" w:hAnsi="Symbol"/>
          <w:color w:val="949698"/>
          <w:sz w:val="21"/>
        </w:rPr>
        <w:t></w:t>
      </w:r>
      <w:r w:rsidRPr="009D1EC7">
        <w:rPr>
          <w:rFonts w:ascii="Times New Roman" w:hAnsi="Times New Roman"/>
          <w:color w:val="949698"/>
          <w:sz w:val="21"/>
          <w:lang w:val="nb-NO"/>
        </w:rPr>
        <w:tab/>
      </w:r>
      <w:proofErr w:type="gramStart"/>
      <w:r w:rsidRPr="009D1EC7">
        <w:rPr>
          <w:color w:val="231F20"/>
          <w:sz w:val="21"/>
          <w:lang w:val="nb-NO"/>
        </w:rPr>
        <w:t>et</w:t>
      </w:r>
      <w:proofErr w:type="gramEnd"/>
      <w:r w:rsidRPr="009D1EC7">
        <w:rPr>
          <w:color w:val="231F20"/>
          <w:sz w:val="21"/>
          <w:lang w:val="nb-NO"/>
        </w:rPr>
        <w:t xml:space="preserve"> sett med</w:t>
      </w:r>
      <w:r w:rsidRPr="009D1EC7">
        <w:rPr>
          <w:color w:val="231F20"/>
          <w:spacing w:val="27"/>
          <w:sz w:val="21"/>
          <w:lang w:val="nb-NO"/>
        </w:rPr>
        <w:t xml:space="preserve"> </w:t>
      </w:r>
      <w:r w:rsidRPr="009D1EC7">
        <w:rPr>
          <w:color w:val="231F20"/>
          <w:sz w:val="21"/>
          <w:lang w:val="nb-NO"/>
        </w:rPr>
        <w:t>kontrollspørsmål</w:t>
      </w:r>
    </w:p>
    <w:p w:rsidR="00CA4019" w:rsidRPr="009D1EC7" w:rsidRDefault="002963D4">
      <w:pPr>
        <w:tabs>
          <w:tab w:val="left" w:pos="528"/>
        </w:tabs>
        <w:spacing w:before="3"/>
        <w:ind w:left="203"/>
        <w:rPr>
          <w:sz w:val="21"/>
          <w:lang w:val="nb-NO"/>
        </w:rPr>
      </w:pPr>
      <w:r>
        <w:rPr>
          <w:rFonts w:ascii="Symbol" w:hAnsi="Symbol"/>
          <w:color w:val="949698"/>
          <w:sz w:val="21"/>
        </w:rPr>
        <w:t></w:t>
      </w:r>
      <w:r w:rsidRPr="009D1EC7">
        <w:rPr>
          <w:rFonts w:ascii="Times New Roman" w:hAnsi="Times New Roman"/>
          <w:color w:val="949698"/>
          <w:sz w:val="21"/>
          <w:lang w:val="nb-NO"/>
        </w:rPr>
        <w:tab/>
      </w:r>
      <w:proofErr w:type="gramStart"/>
      <w:r w:rsidRPr="009D1EC7">
        <w:rPr>
          <w:color w:val="231F20"/>
          <w:sz w:val="21"/>
          <w:lang w:val="nb-NO"/>
        </w:rPr>
        <w:t>miljøplanens</w:t>
      </w:r>
      <w:proofErr w:type="gramEnd"/>
      <w:r w:rsidRPr="009D1EC7">
        <w:rPr>
          <w:color w:val="231F20"/>
          <w:sz w:val="21"/>
          <w:lang w:val="nb-NO"/>
        </w:rPr>
        <w:t xml:space="preserve"> mål og retningslinjer, samt kommuneplanens mål og strategier for </w:t>
      </w:r>
      <w:r w:rsidRPr="009D1EC7">
        <w:rPr>
          <w:color w:val="231F20"/>
          <w:spacing w:val="20"/>
          <w:sz w:val="21"/>
          <w:lang w:val="nb-NO"/>
        </w:rPr>
        <w:t xml:space="preserve"> </w:t>
      </w:r>
      <w:r w:rsidRPr="009D1EC7">
        <w:rPr>
          <w:color w:val="231F20"/>
          <w:sz w:val="21"/>
          <w:lang w:val="nb-NO"/>
        </w:rPr>
        <w:t>folkehelse</w:t>
      </w:r>
    </w:p>
    <w:p w:rsidR="00CA4019" w:rsidRPr="009D1EC7" w:rsidRDefault="00CA4019">
      <w:pPr>
        <w:pStyle w:val="Brdtekst"/>
        <w:spacing w:before="7"/>
        <w:rPr>
          <w:sz w:val="21"/>
          <w:lang w:val="nb-NO"/>
        </w:rPr>
      </w:pPr>
    </w:p>
    <w:p w:rsidR="00CA4019" w:rsidRPr="009D1EC7" w:rsidRDefault="002963D4">
      <w:pPr>
        <w:spacing w:line="242" w:lineRule="auto"/>
        <w:ind w:left="161"/>
        <w:rPr>
          <w:sz w:val="21"/>
          <w:lang w:val="nb-NO"/>
        </w:rPr>
      </w:pPr>
      <w:r w:rsidRPr="009D1EC7">
        <w:rPr>
          <w:color w:val="231F20"/>
          <w:sz w:val="21"/>
          <w:lang w:val="nb-NO"/>
        </w:rPr>
        <w:t>Kontrollspørsmålene er direkte knyttet opp mot målsettingene og forvaltningsreglene i de respektive kapitlene og avsnittene i miljøplanen. Planens kartverk, tabeller</w:t>
      </w:r>
      <w:r w:rsidRPr="009D1EC7">
        <w:rPr>
          <w:color w:val="231F20"/>
          <w:sz w:val="21"/>
          <w:lang w:val="nb-NO"/>
        </w:rPr>
        <w:t xml:space="preserve"> mv. er nødvendige hjelpemidler for å utføre konsekvensvurderingene. Konsekvensene for helse er også relatert til dybdeområdet Folkehelse, trivsel og miljø i </w:t>
      </w:r>
      <w:proofErr w:type="gramStart"/>
      <w:r w:rsidRPr="009D1EC7">
        <w:rPr>
          <w:color w:val="231F20"/>
          <w:sz w:val="21"/>
          <w:lang w:val="nb-NO"/>
        </w:rPr>
        <w:t>Kommuneplanens  samfunnsdel</w:t>
      </w:r>
      <w:proofErr w:type="gramEnd"/>
      <w:r w:rsidRPr="009D1EC7">
        <w:rPr>
          <w:color w:val="231F20"/>
          <w:sz w:val="21"/>
          <w:lang w:val="nb-NO"/>
        </w:rPr>
        <w:t>.</w:t>
      </w:r>
    </w:p>
    <w:p w:rsidR="00CA4019" w:rsidRPr="009D1EC7" w:rsidRDefault="00CA4019">
      <w:pPr>
        <w:pStyle w:val="Brdtekst"/>
        <w:spacing w:before="9"/>
        <w:rPr>
          <w:sz w:val="20"/>
          <w:lang w:val="nb-NO"/>
        </w:rPr>
      </w:pPr>
    </w:p>
    <w:p w:rsidR="00CA4019" w:rsidRDefault="002963D4">
      <w:pPr>
        <w:ind w:left="161"/>
        <w:rPr>
          <w:b/>
          <w:sz w:val="21"/>
        </w:rPr>
      </w:pPr>
      <w:proofErr w:type="spellStart"/>
      <w:r>
        <w:rPr>
          <w:b/>
          <w:color w:val="2F5D3E"/>
          <w:sz w:val="21"/>
        </w:rPr>
        <w:t>Bruk</w:t>
      </w:r>
      <w:proofErr w:type="spellEnd"/>
      <w:r>
        <w:rPr>
          <w:b/>
          <w:color w:val="2F5D3E"/>
          <w:sz w:val="21"/>
        </w:rPr>
        <w:t xml:space="preserve"> </w:t>
      </w:r>
      <w:proofErr w:type="spellStart"/>
      <w:r>
        <w:rPr>
          <w:b/>
          <w:color w:val="2F5D3E"/>
          <w:sz w:val="21"/>
        </w:rPr>
        <w:t>av</w:t>
      </w:r>
      <w:proofErr w:type="spellEnd"/>
      <w:r>
        <w:rPr>
          <w:b/>
          <w:color w:val="2F5D3E"/>
          <w:sz w:val="21"/>
        </w:rPr>
        <w:t xml:space="preserve"> </w:t>
      </w:r>
      <w:proofErr w:type="spellStart"/>
      <w:r>
        <w:rPr>
          <w:b/>
          <w:color w:val="2F5D3E"/>
          <w:sz w:val="21"/>
        </w:rPr>
        <w:t>sjekklista</w:t>
      </w:r>
      <w:proofErr w:type="spellEnd"/>
    </w:p>
    <w:p w:rsidR="00CA4019" w:rsidRDefault="002963D4">
      <w:pPr>
        <w:pStyle w:val="Listeavsnitt"/>
        <w:numPr>
          <w:ilvl w:val="0"/>
          <w:numId w:val="6"/>
        </w:numPr>
        <w:tabs>
          <w:tab w:val="left" w:pos="511"/>
        </w:tabs>
        <w:spacing w:before="9" w:line="244" w:lineRule="auto"/>
        <w:ind w:right="130" w:hanging="329"/>
        <w:rPr>
          <w:sz w:val="21"/>
        </w:rPr>
      </w:pPr>
      <w:r w:rsidRPr="009D1EC7">
        <w:rPr>
          <w:color w:val="231F20"/>
          <w:sz w:val="21"/>
          <w:lang w:val="nb-NO"/>
        </w:rPr>
        <w:t>I forbindelse med planarbeidet/saksbehandlingen s</w:t>
      </w:r>
      <w:r w:rsidRPr="009D1EC7">
        <w:rPr>
          <w:color w:val="231F20"/>
          <w:sz w:val="21"/>
          <w:lang w:val="nb-NO"/>
        </w:rPr>
        <w:t xml:space="preserve">kal planlegger gå gjennom sjekklista og vurdere hvert enkelt forhold og gi en kort kommentar til dette som føres inn i skjemaet evt. m/vedlegg. Grad av konsekvenser for miljø og helse synliggjøres med + eller – </w:t>
      </w:r>
      <w:r w:rsidRPr="009D1EC7">
        <w:rPr>
          <w:color w:val="231F20"/>
          <w:spacing w:val="-3"/>
          <w:sz w:val="21"/>
          <w:lang w:val="nb-NO"/>
        </w:rPr>
        <w:t xml:space="preserve">iht.   </w:t>
      </w:r>
      <w:proofErr w:type="spellStart"/>
      <w:proofErr w:type="gramStart"/>
      <w:r>
        <w:rPr>
          <w:color w:val="231F20"/>
          <w:sz w:val="21"/>
        </w:rPr>
        <w:t>vedlagte</w:t>
      </w:r>
      <w:proofErr w:type="spellEnd"/>
      <w:proofErr w:type="gramEnd"/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diagram.</w:t>
      </w:r>
    </w:p>
    <w:p w:rsidR="00CA4019" w:rsidRPr="009D1EC7" w:rsidRDefault="002963D4">
      <w:pPr>
        <w:pStyle w:val="Listeavsnitt"/>
        <w:numPr>
          <w:ilvl w:val="0"/>
          <w:numId w:val="6"/>
        </w:numPr>
        <w:tabs>
          <w:tab w:val="left" w:pos="510"/>
        </w:tabs>
        <w:spacing w:line="242" w:lineRule="auto"/>
        <w:ind w:right="612" w:hanging="330"/>
        <w:rPr>
          <w:sz w:val="21"/>
          <w:lang w:val="nb-NO"/>
        </w:rPr>
      </w:pPr>
      <w:r w:rsidRPr="009D1EC7">
        <w:rPr>
          <w:color w:val="231F20"/>
          <w:sz w:val="21"/>
          <w:lang w:val="nb-NO"/>
        </w:rPr>
        <w:t>Planlegger gir en ko</w:t>
      </w:r>
      <w:r w:rsidRPr="009D1EC7">
        <w:rPr>
          <w:color w:val="231F20"/>
          <w:sz w:val="21"/>
          <w:lang w:val="nb-NO"/>
        </w:rPr>
        <w:t>rtfattet oppsummering hvor de viktigste positive og/eller negative konsekvensene for miljø, helse og sikkerhet omtales i beskrivelsen til planområdet og planforslaget.</w:t>
      </w:r>
    </w:p>
    <w:p w:rsidR="00CA4019" w:rsidRPr="009D1EC7" w:rsidRDefault="002963D4">
      <w:pPr>
        <w:spacing w:before="3"/>
        <w:ind w:left="161"/>
        <w:rPr>
          <w:sz w:val="21"/>
          <w:lang w:val="nb-NO"/>
        </w:rPr>
      </w:pPr>
      <w:r w:rsidRPr="009D1EC7">
        <w:rPr>
          <w:color w:val="231F20"/>
          <w:sz w:val="21"/>
          <w:lang w:val="nb-NO"/>
        </w:rPr>
        <w:t xml:space="preserve">I saksfremstillingen oppsummeres i eget avsnitt </w:t>
      </w:r>
      <w:proofErr w:type="gramStart"/>
      <w:r w:rsidRPr="009D1EC7">
        <w:rPr>
          <w:color w:val="231F20"/>
          <w:sz w:val="21"/>
          <w:lang w:val="nb-NO"/>
        </w:rPr>
        <w:t>(”Konsekvenser</w:t>
      </w:r>
      <w:proofErr w:type="gramEnd"/>
      <w:r w:rsidRPr="009D1EC7">
        <w:rPr>
          <w:color w:val="231F20"/>
          <w:sz w:val="21"/>
          <w:lang w:val="nb-NO"/>
        </w:rPr>
        <w:t xml:space="preserve"> for miljø og helse”)  hvo</w:t>
      </w:r>
      <w:r w:rsidRPr="009D1EC7">
        <w:rPr>
          <w:color w:val="231F20"/>
          <w:sz w:val="21"/>
          <w:lang w:val="nb-NO"/>
        </w:rPr>
        <w:t>r</w:t>
      </w:r>
    </w:p>
    <w:p w:rsidR="00CA4019" w:rsidRPr="009D1EC7" w:rsidRDefault="002963D4">
      <w:pPr>
        <w:spacing w:before="5"/>
        <w:ind w:left="161"/>
        <w:rPr>
          <w:sz w:val="21"/>
          <w:lang w:val="nb-NO"/>
        </w:rPr>
      </w:pPr>
      <w:proofErr w:type="gramStart"/>
      <w:r w:rsidRPr="009D1EC7">
        <w:rPr>
          <w:color w:val="231F20"/>
          <w:sz w:val="21"/>
          <w:lang w:val="nb-NO"/>
        </w:rPr>
        <w:t>konklusjonene</w:t>
      </w:r>
      <w:proofErr w:type="gramEnd"/>
      <w:r w:rsidRPr="009D1EC7">
        <w:rPr>
          <w:color w:val="231F20"/>
          <w:sz w:val="21"/>
          <w:lang w:val="nb-NO"/>
        </w:rPr>
        <w:t xml:space="preserve"> fra vurderingen er gjengitt</w:t>
      </w:r>
    </w:p>
    <w:p w:rsidR="00CA4019" w:rsidRPr="009D1EC7" w:rsidRDefault="00CA4019">
      <w:pPr>
        <w:pStyle w:val="Brdtekst"/>
        <w:spacing w:before="2"/>
        <w:rPr>
          <w:sz w:val="27"/>
          <w:lang w:val="nb-NO"/>
        </w:rPr>
      </w:pPr>
    </w:p>
    <w:p w:rsidR="00CA4019" w:rsidRPr="009D1EC7" w:rsidRDefault="002963D4">
      <w:pPr>
        <w:ind w:left="230"/>
        <w:rPr>
          <w:b/>
          <w:sz w:val="21"/>
          <w:lang w:val="nb-NO"/>
        </w:rPr>
      </w:pPr>
      <w:r w:rsidRPr="009D1EC7">
        <w:rPr>
          <w:b/>
          <w:color w:val="231F20"/>
          <w:sz w:val="21"/>
          <w:lang w:val="nb-NO"/>
        </w:rPr>
        <w:t>Mål og retningslinjer:</w:t>
      </w:r>
    </w:p>
    <w:p w:rsidR="00CA4019" w:rsidRPr="009D1EC7" w:rsidRDefault="002963D4">
      <w:pPr>
        <w:pStyle w:val="Listeavsnitt"/>
        <w:numPr>
          <w:ilvl w:val="0"/>
          <w:numId w:val="5"/>
        </w:numPr>
        <w:tabs>
          <w:tab w:val="left" w:pos="510"/>
        </w:tabs>
        <w:spacing w:before="9" w:line="242" w:lineRule="auto"/>
        <w:ind w:right="415" w:hanging="279"/>
        <w:rPr>
          <w:sz w:val="21"/>
          <w:lang w:val="nb-NO"/>
        </w:rPr>
      </w:pPr>
      <w:r w:rsidRPr="009D1EC7">
        <w:rPr>
          <w:color w:val="231F20"/>
          <w:sz w:val="21"/>
          <w:lang w:val="nb-NO"/>
        </w:rPr>
        <w:t xml:space="preserve">Konsekvensene for miljø og helse skal inngå som en del av beslutningsgrunnlaget i alle relevante saker </w:t>
      </w:r>
      <w:r w:rsidRPr="009D1EC7">
        <w:rPr>
          <w:color w:val="231F20"/>
          <w:spacing w:val="-3"/>
          <w:sz w:val="21"/>
          <w:lang w:val="nb-NO"/>
        </w:rPr>
        <w:t>(</w:t>
      </w:r>
      <w:proofErr w:type="spellStart"/>
      <w:r w:rsidRPr="009D1EC7">
        <w:rPr>
          <w:color w:val="231F20"/>
          <w:spacing w:val="-3"/>
          <w:sz w:val="21"/>
          <w:lang w:val="nb-NO"/>
        </w:rPr>
        <w:t>jf</w:t>
      </w:r>
      <w:proofErr w:type="spellEnd"/>
      <w:r w:rsidRPr="009D1EC7">
        <w:rPr>
          <w:color w:val="231F20"/>
          <w:spacing w:val="-3"/>
          <w:sz w:val="21"/>
          <w:lang w:val="nb-NO"/>
        </w:rPr>
        <w:t xml:space="preserve"> </w:t>
      </w:r>
      <w:r w:rsidRPr="009D1EC7">
        <w:rPr>
          <w:color w:val="231F20"/>
          <w:sz w:val="21"/>
          <w:lang w:val="nb-NO"/>
        </w:rPr>
        <w:t xml:space="preserve">opplistingen ovenfor, og i tiltaket </w:t>
      </w:r>
      <w:proofErr w:type="gramStart"/>
      <w:r w:rsidRPr="009D1EC7">
        <w:rPr>
          <w:color w:val="231F20"/>
          <w:sz w:val="21"/>
          <w:lang w:val="nb-NO"/>
        </w:rPr>
        <w:t xml:space="preserve">nevnt </w:t>
      </w:r>
      <w:r w:rsidRPr="009D1EC7">
        <w:rPr>
          <w:color w:val="231F20"/>
          <w:spacing w:val="7"/>
          <w:sz w:val="21"/>
          <w:lang w:val="nb-NO"/>
        </w:rPr>
        <w:t xml:space="preserve"> </w:t>
      </w:r>
      <w:r w:rsidRPr="009D1EC7">
        <w:rPr>
          <w:color w:val="231F20"/>
          <w:sz w:val="21"/>
          <w:lang w:val="nb-NO"/>
        </w:rPr>
        <w:t>under</w:t>
      </w:r>
      <w:proofErr w:type="gramEnd"/>
      <w:r w:rsidRPr="009D1EC7">
        <w:rPr>
          <w:color w:val="231F20"/>
          <w:sz w:val="21"/>
          <w:lang w:val="nb-NO"/>
        </w:rPr>
        <w:t>)</w:t>
      </w:r>
    </w:p>
    <w:p w:rsidR="00CA4019" w:rsidRPr="009D1EC7" w:rsidRDefault="002963D4">
      <w:pPr>
        <w:pStyle w:val="Listeavsnitt"/>
        <w:numPr>
          <w:ilvl w:val="0"/>
          <w:numId w:val="5"/>
        </w:numPr>
        <w:tabs>
          <w:tab w:val="left" w:pos="510"/>
        </w:tabs>
        <w:spacing w:line="242" w:lineRule="auto"/>
        <w:ind w:right="132" w:hanging="279"/>
        <w:rPr>
          <w:sz w:val="21"/>
          <w:lang w:val="nb-NO"/>
        </w:rPr>
      </w:pPr>
      <w:r w:rsidRPr="009D1EC7">
        <w:rPr>
          <w:color w:val="231F20"/>
          <w:sz w:val="21"/>
          <w:lang w:val="nb-NO"/>
        </w:rPr>
        <w:t>Kommunen skal bruke Miljøplanens verktøy for konsekvensvurderinger i alle arealplansaker, større byggesaker og i forbindelse med andre større tiltak som kan ha betydning for miljø og helse. (</w:t>
      </w:r>
      <w:proofErr w:type="gramStart"/>
      <w:r w:rsidRPr="009D1EC7">
        <w:rPr>
          <w:color w:val="231F20"/>
          <w:sz w:val="21"/>
          <w:lang w:val="nb-NO"/>
        </w:rPr>
        <w:t>utfyllingssaker</w:t>
      </w:r>
      <w:proofErr w:type="gramEnd"/>
      <w:r w:rsidRPr="009D1EC7">
        <w:rPr>
          <w:color w:val="231F20"/>
          <w:sz w:val="21"/>
          <w:lang w:val="nb-NO"/>
        </w:rPr>
        <w:t xml:space="preserve"> (jfr. også egen retningslinje for masseuttak og m</w:t>
      </w:r>
      <w:r w:rsidRPr="009D1EC7">
        <w:rPr>
          <w:color w:val="231F20"/>
          <w:sz w:val="21"/>
          <w:lang w:val="nb-NO"/>
        </w:rPr>
        <w:t>assedeponier), anleggsarbeider, veisaker og</w:t>
      </w:r>
      <w:r w:rsidRPr="009D1EC7">
        <w:rPr>
          <w:color w:val="231F20"/>
          <w:spacing w:val="49"/>
          <w:sz w:val="21"/>
          <w:lang w:val="nb-NO"/>
        </w:rPr>
        <w:t xml:space="preserve"> </w:t>
      </w:r>
      <w:r w:rsidRPr="009D1EC7">
        <w:rPr>
          <w:color w:val="231F20"/>
          <w:sz w:val="21"/>
          <w:lang w:val="nb-NO"/>
        </w:rPr>
        <w:t>lignende.).</w:t>
      </w:r>
    </w:p>
    <w:p w:rsidR="00CA4019" w:rsidRPr="009D1EC7" w:rsidRDefault="00CA4019">
      <w:pPr>
        <w:spacing w:line="242" w:lineRule="auto"/>
        <w:rPr>
          <w:sz w:val="21"/>
          <w:lang w:val="nb-NO"/>
        </w:rPr>
        <w:sectPr w:rsidR="00CA4019" w:rsidRPr="009D1EC7" w:rsidSect="009D1EC7">
          <w:footerReference w:type="default" r:id="rId8"/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CA4019" w:rsidRPr="009D1EC7" w:rsidRDefault="002963D4">
      <w:pPr>
        <w:pStyle w:val="Overskrift1"/>
        <w:spacing w:before="69"/>
        <w:ind w:left="112" w:firstLine="0"/>
        <w:rPr>
          <w:lang w:val="nb-NO"/>
        </w:rPr>
      </w:pPr>
      <w:r w:rsidRPr="009D1EC7">
        <w:rPr>
          <w:color w:val="2F5D3E"/>
          <w:w w:val="105"/>
          <w:lang w:val="nb-NO"/>
        </w:rPr>
        <w:lastRenderedPageBreak/>
        <w:t>Kontrollspørsmål til sjekkliste for vurdering av miljø- og helsekonsekvenser</w:t>
      </w:r>
    </w:p>
    <w:p w:rsidR="00CA4019" w:rsidRPr="009D1EC7" w:rsidRDefault="00CA4019">
      <w:pPr>
        <w:pStyle w:val="Brdtekst"/>
        <w:spacing w:before="1"/>
        <w:rPr>
          <w:b/>
          <w:sz w:val="23"/>
          <w:lang w:val="nb-NO"/>
        </w:rPr>
      </w:pPr>
    </w:p>
    <w:p w:rsidR="00CA4019" w:rsidRPr="009D1EC7" w:rsidRDefault="002963D4">
      <w:pPr>
        <w:spacing w:line="244" w:lineRule="auto"/>
        <w:ind w:left="112"/>
        <w:rPr>
          <w:i/>
          <w:lang w:val="nb-NO"/>
        </w:rPr>
      </w:pPr>
      <w:r w:rsidRPr="009D1EC7">
        <w:rPr>
          <w:i/>
          <w:color w:val="231F20"/>
          <w:lang w:val="nb-NO"/>
        </w:rPr>
        <w:t xml:space="preserve">Aktuelle forhold og spørsmål som skal vurderes i forbindelse med utfylling av sjekklista. </w:t>
      </w:r>
      <w:r w:rsidRPr="009D1EC7">
        <w:rPr>
          <w:i/>
          <w:color w:val="231F20"/>
          <w:lang w:val="nb-NO"/>
        </w:rPr>
        <w:t>Nummereringen er i samsvar med kapittelinndelingen i miljøplanen. Konsekvensene skal vurderes i forhold til status og vedtatte mål, retningslinjer og strategier som gjelder for de respektive temaene.</w:t>
      </w:r>
    </w:p>
    <w:p w:rsidR="00CA4019" w:rsidRPr="009D1EC7" w:rsidRDefault="00CA4019">
      <w:pPr>
        <w:pStyle w:val="Brdtekst"/>
        <w:spacing w:before="3"/>
        <w:rPr>
          <w:i/>
          <w:lang w:val="nb-NO"/>
        </w:rPr>
      </w:pPr>
    </w:p>
    <w:p w:rsidR="00CA4019" w:rsidRDefault="002963D4">
      <w:pPr>
        <w:pStyle w:val="Overskrift1"/>
        <w:ind w:left="113" w:firstLine="0"/>
      </w:pPr>
      <w:r>
        <w:rPr>
          <w:color w:val="2F5D3E"/>
          <w:w w:val="105"/>
        </w:rPr>
        <w:t xml:space="preserve">2.1 </w:t>
      </w:r>
      <w:proofErr w:type="spellStart"/>
      <w:proofErr w:type="gramStart"/>
      <w:r>
        <w:rPr>
          <w:color w:val="2F5D3E"/>
          <w:w w:val="105"/>
        </w:rPr>
        <w:t>og</w:t>
      </w:r>
      <w:proofErr w:type="spellEnd"/>
      <w:proofErr w:type="gramEnd"/>
      <w:r>
        <w:rPr>
          <w:color w:val="2F5D3E"/>
          <w:w w:val="105"/>
        </w:rPr>
        <w:t xml:space="preserve"> 2.2 </w:t>
      </w:r>
      <w:proofErr w:type="spellStart"/>
      <w:r>
        <w:rPr>
          <w:color w:val="2F5D3E"/>
          <w:w w:val="105"/>
        </w:rPr>
        <w:t>Geologi</w:t>
      </w:r>
      <w:proofErr w:type="spellEnd"/>
      <w:r>
        <w:rPr>
          <w:color w:val="2F5D3E"/>
          <w:w w:val="105"/>
        </w:rPr>
        <w:t xml:space="preserve"> </w:t>
      </w:r>
      <w:proofErr w:type="spellStart"/>
      <w:r>
        <w:rPr>
          <w:color w:val="2F5D3E"/>
          <w:w w:val="105"/>
        </w:rPr>
        <w:t>og</w:t>
      </w:r>
      <w:proofErr w:type="spellEnd"/>
      <w:r>
        <w:rPr>
          <w:color w:val="2F5D3E"/>
          <w:w w:val="105"/>
        </w:rPr>
        <w:t xml:space="preserve"> </w:t>
      </w:r>
      <w:proofErr w:type="spellStart"/>
      <w:r>
        <w:rPr>
          <w:color w:val="2F5D3E"/>
          <w:w w:val="105"/>
        </w:rPr>
        <w:t>biologisk</w:t>
      </w:r>
      <w:proofErr w:type="spellEnd"/>
      <w:r>
        <w:rPr>
          <w:color w:val="2F5D3E"/>
          <w:w w:val="105"/>
        </w:rPr>
        <w:t xml:space="preserve"> </w:t>
      </w:r>
      <w:proofErr w:type="spellStart"/>
      <w:r>
        <w:rPr>
          <w:color w:val="2F5D3E"/>
          <w:w w:val="105"/>
        </w:rPr>
        <w:t>mangfold</w:t>
      </w:r>
      <w:proofErr w:type="spellEnd"/>
    </w:p>
    <w:p w:rsidR="00CA4019" w:rsidRDefault="002963D4">
      <w:pPr>
        <w:pStyle w:val="Listeavsnitt"/>
        <w:numPr>
          <w:ilvl w:val="0"/>
          <w:numId w:val="7"/>
        </w:numPr>
        <w:tabs>
          <w:tab w:val="left" w:pos="480"/>
          <w:tab w:val="left" w:pos="481"/>
        </w:tabs>
        <w:spacing w:before="11" w:line="244" w:lineRule="auto"/>
        <w:ind w:left="480" w:right="291" w:hanging="367"/>
        <w:rPr>
          <w:rFonts w:ascii="Symbol"/>
          <w:color w:val="949698"/>
        </w:rPr>
      </w:pPr>
      <w:r w:rsidRPr="009D1EC7">
        <w:rPr>
          <w:color w:val="231F20"/>
          <w:lang w:val="nb-NO"/>
        </w:rPr>
        <w:t>Vil tiltaket h</w:t>
      </w:r>
      <w:r w:rsidRPr="009D1EC7">
        <w:rPr>
          <w:color w:val="231F20"/>
          <w:lang w:val="nb-NO"/>
        </w:rPr>
        <w:t xml:space="preserve">a konsekvenser for geologiske, botaniske eller zoologiske verdier/eller for det biologiske mangfold? 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Se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kart 2.1, 2.2, </w:t>
      </w:r>
      <w:proofErr w:type="spellStart"/>
      <w:r>
        <w:rPr>
          <w:color w:val="231F20"/>
        </w:rPr>
        <w:t>samt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</w:rPr>
        <w:t>tabeller</w:t>
      </w:r>
      <w:proofErr w:type="spellEnd"/>
      <w:r>
        <w:rPr>
          <w:color w:val="231F20"/>
        </w:rPr>
        <w:t>)</w:t>
      </w:r>
    </w:p>
    <w:p w:rsidR="00CA4019" w:rsidRDefault="00CA4019">
      <w:pPr>
        <w:pStyle w:val="Brdtekst"/>
        <w:spacing w:before="9"/>
        <w:rPr>
          <w:sz w:val="21"/>
        </w:rPr>
      </w:pPr>
    </w:p>
    <w:p w:rsidR="00CA4019" w:rsidRPr="009D1EC7" w:rsidRDefault="002963D4">
      <w:pPr>
        <w:pStyle w:val="Overskrift1"/>
        <w:numPr>
          <w:ilvl w:val="1"/>
          <w:numId w:val="4"/>
        </w:numPr>
        <w:tabs>
          <w:tab w:val="left" w:pos="491"/>
        </w:tabs>
        <w:rPr>
          <w:lang w:val="nb-NO"/>
        </w:rPr>
      </w:pPr>
      <w:r w:rsidRPr="009D1EC7">
        <w:rPr>
          <w:color w:val="2F5D3E"/>
          <w:w w:val="105"/>
          <w:lang w:val="nb-NO"/>
        </w:rPr>
        <w:t>Forvaltning</w:t>
      </w:r>
      <w:r w:rsidRPr="009D1EC7">
        <w:rPr>
          <w:color w:val="2F5D3E"/>
          <w:spacing w:val="-22"/>
          <w:w w:val="105"/>
          <w:lang w:val="nb-NO"/>
        </w:rPr>
        <w:t xml:space="preserve"> </w:t>
      </w:r>
      <w:r w:rsidRPr="009D1EC7">
        <w:rPr>
          <w:color w:val="2F5D3E"/>
          <w:w w:val="105"/>
          <w:lang w:val="nb-NO"/>
        </w:rPr>
        <w:t>av</w:t>
      </w:r>
      <w:r w:rsidRPr="009D1EC7">
        <w:rPr>
          <w:color w:val="2F5D3E"/>
          <w:spacing w:val="-23"/>
          <w:w w:val="105"/>
          <w:lang w:val="nb-NO"/>
        </w:rPr>
        <w:t xml:space="preserve"> </w:t>
      </w:r>
      <w:r w:rsidRPr="009D1EC7">
        <w:rPr>
          <w:color w:val="2F5D3E"/>
          <w:w w:val="105"/>
          <w:lang w:val="nb-NO"/>
        </w:rPr>
        <w:t>sand</w:t>
      </w:r>
      <w:r w:rsidRPr="009D1EC7">
        <w:rPr>
          <w:color w:val="2F5D3E"/>
          <w:spacing w:val="-22"/>
          <w:w w:val="105"/>
          <w:lang w:val="nb-NO"/>
        </w:rPr>
        <w:t xml:space="preserve"> </w:t>
      </w:r>
      <w:r w:rsidRPr="009D1EC7">
        <w:rPr>
          <w:color w:val="2F5D3E"/>
          <w:w w:val="105"/>
          <w:lang w:val="nb-NO"/>
        </w:rPr>
        <w:t>og</w:t>
      </w:r>
      <w:r w:rsidRPr="009D1EC7">
        <w:rPr>
          <w:color w:val="2F5D3E"/>
          <w:spacing w:val="-22"/>
          <w:w w:val="105"/>
          <w:lang w:val="nb-NO"/>
        </w:rPr>
        <w:t xml:space="preserve"> </w:t>
      </w:r>
      <w:r w:rsidRPr="009D1EC7">
        <w:rPr>
          <w:color w:val="2F5D3E"/>
          <w:w w:val="105"/>
          <w:lang w:val="nb-NO"/>
        </w:rPr>
        <w:t>grus</w:t>
      </w:r>
      <w:r w:rsidRPr="009D1EC7">
        <w:rPr>
          <w:color w:val="2F5D3E"/>
          <w:spacing w:val="-23"/>
          <w:w w:val="105"/>
          <w:lang w:val="nb-NO"/>
        </w:rPr>
        <w:t xml:space="preserve"> </w:t>
      </w:r>
      <w:r w:rsidRPr="009D1EC7">
        <w:rPr>
          <w:color w:val="2F5D3E"/>
          <w:w w:val="105"/>
          <w:lang w:val="nb-NO"/>
        </w:rPr>
        <w:t>(jfr.</w:t>
      </w:r>
      <w:r w:rsidRPr="009D1EC7">
        <w:rPr>
          <w:color w:val="2F5D3E"/>
          <w:spacing w:val="-20"/>
          <w:w w:val="105"/>
          <w:lang w:val="nb-NO"/>
        </w:rPr>
        <w:t xml:space="preserve"> </w:t>
      </w:r>
      <w:r w:rsidRPr="009D1EC7">
        <w:rPr>
          <w:color w:val="2F5D3E"/>
          <w:w w:val="105"/>
          <w:lang w:val="nb-NO"/>
        </w:rPr>
        <w:t>egne</w:t>
      </w:r>
      <w:r w:rsidRPr="009D1EC7">
        <w:rPr>
          <w:color w:val="2F5D3E"/>
          <w:spacing w:val="-19"/>
          <w:w w:val="105"/>
          <w:lang w:val="nb-NO"/>
        </w:rPr>
        <w:t xml:space="preserve"> </w:t>
      </w:r>
      <w:r w:rsidRPr="009D1EC7">
        <w:rPr>
          <w:color w:val="2F5D3E"/>
          <w:w w:val="105"/>
          <w:lang w:val="nb-NO"/>
        </w:rPr>
        <w:t>retningslinjer</w:t>
      </w:r>
      <w:r w:rsidRPr="009D1EC7">
        <w:rPr>
          <w:color w:val="2F5D3E"/>
          <w:spacing w:val="-21"/>
          <w:w w:val="105"/>
          <w:lang w:val="nb-NO"/>
        </w:rPr>
        <w:t xml:space="preserve"> </w:t>
      </w:r>
      <w:r w:rsidRPr="009D1EC7">
        <w:rPr>
          <w:color w:val="2F5D3E"/>
          <w:w w:val="105"/>
          <w:lang w:val="nb-NO"/>
        </w:rPr>
        <w:t>i</w:t>
      </w:r>
      <w:r w:rsidRPr="009D1EC7">
        <w:rPr>
          <w:color w:val="2F5D3E"/>
          <w:spacing w:val="-24"/>
          <w:w w:val="105"/>
          <w:lang w:val="nb-NO"/>
        </w:rPr>
        <w:t xml:space="preserve"> </w:t>
      </w:r>
      <w:proofErr w:type="spellStart"/>
      <w:r w:rsidRPr="009D1EC7">
        <w:rPr>
          <w:color w:val="2F5D3E"/>
          <w:w w:val="105"/>
          <w:lang w:val="nb-NO"/>
        </w:rPr>
        <w:t>kap</w:t>
      </w:r>
      <w:proofErr w:type="spellEnd"/>
      <w:r w:rsidRPr="009D1EC7">
        <w:rPr>
          <w:color w:val="2F5D3E"/>
          <w:w w:val="105"/>
          <w:lang w:val="nb-NO"/>
        </w:rPr>
        <w:t>.</w:t>
      </w:r>
      <w:r w:rsidRPr="009D1EC7">
        <w:rPr>
          <w:color w:val="2F5D3E"/>
          <w:spacing w:val="-24"/>
          <w:w w:val="105"/>
          <w:lang w:val="nb-NO"/>
        </w:rPr>
        <w:t xml:space="preserve"> </w:t>
      </w:r>
      <w:r w:rsidRPr="009D1EC7">
        <w:rPr>
          <w:color w:val="2F5D3E"/>
          <w:w w:val="105"/>
          <w:lang w:val="nb-NO"/>
        </w:rPr>
        <w:t>2.3)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81"/>
          <w:tab w:val="left" w:pos="482"/>
        </w:tabs>
        <w:spacing w:before="11"/>
        <w:ind w:left="481" w:hanging="368"/>
        <w:rPr>
          <w:rFonts w:ascii="Symbol"/>
          <w:color w:val="949698"/>
        </w:rPr>
      </w:pPr>
      <w:r w:rsidRPr="009D1EC7">
        <w:rPr>
          <w:color w:val="231F20"/>
          <w:lang w:val="nb-NO"/>
        </w:rPr>
        <w:t xml:space="preserve">Har tiltaket betydning for forvaltning av sand- eller grusforekomst? </w:t>
      </w:r>
      <w:r>
        <w:rPr>
          <w:color w:val="231F20"/>
        </w:rPr>
        <w:t>(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</w:rPr>
        <w:t xml:space="preserve"> kart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2.3)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1"/>
          <w:tab w:val="left" w:pos="482"/>
        </w:tabs>
        <w:spacing w:before="4"/>
        <w:ind w:left="481" w:hanging="36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Har tiltaket konsekvenser for miljø og/</w:t>
      </w:r>
      <w:proofErr w:type="gramStart"/>
      <w:r w:rsidRPr="009D1EC7">
        <w:rPr>
          <w:color w:val="231F20"/>
          <w:lang w:val="nb-NO"/>
        </w:rPr>
        <w:t xml:space="preserve">eller </w:t>
      </w:r>
      <w:r w:rsidRPr="009D1EC7">
        <w:rPr>
          <w:color w:val="231F20"/>
          <w:spacing w:val="10"/>
          <w:lang w:val="nb-NO"/>
        </w:rPr>
        <w:t xml:space="preserve"> </w:t>
      </w:r>
      <w:r w:rsidRPr="009D1EC7">
        <w:rPr>
          <w:color w:val="231F20"/>
          <w:lang w:val="nb-NO"/>
        </w:rPr>
        <w:t>helse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CA4019">
      <w:pPr>
        <w:pStyle w:val="Brdtekst"/>
        <w:spacing w:before="1"/>
        <w:rPr>
          <w:lang w:val="nb-NO"/>
        </w:rPr>
      </w:pPr>
    </w:p>
    <w:p w:rsidR="00CA4019" w:rsidRDefault="002963D4">
      <w:pPr>
        <w:pStyle w:val="Overskrift1"/>
        <w:numPr>
          <w:ilvl w:val="1"/>
          <w:numId w:val="4"/>
        </w:numPr>
        <w:tabs>
          <w:tab w:val="left" w:pos="491"/>
        </w:tabs>
      </w:pPr>
      <w:proofErr w:type="spellStart"/>
      <w:r>
        <w:rPr>
          <w:color w:val="2F5D3E"/>
          <w:w w:val="105"/>
        </w:rPr>
        <w:t>Innsjøer</w:t>
      </w:r>
      <w:proofErr w:type="spellEnd"/>
      <w:r>
        <w:rPr>
          <w:color w:val="2F5D3E"/>
          <w:spacing w:val="-35"/>
          <w:w w:val="105"/>
        </w:rPr>
        <w:t xml:space="preserve"> </w:t>
      </w:r>
      <w:proofErr w:type="spellStart"/>
      <w:proofErr w:type="gramStart"/>
      <w:r>
        <w:rPr>
          <w:color w:val="2F5D3E"/>
          <w:w w:val="105"/>
        </w:rPr>
        <w:t>og</w:t>
      </w:r>
      <w:proofErr w:type="spellEnd"/>
      <w:proofErr w:type="gramEnd"/>
      <w:r>
        <w:rPr>
          <w:color w:val="2F5D3E"/>
          <w:spacing w:val="-36"/>
          <w:w w:val="105"/>
        </w:rPr>
        <w:t xml:space="preserve"> </w:t>
      </w:r>
      <w:proofErr w:type="spellStart"/>
      <w:r>
        <w:rPr>
          <w:color w:val="2F5D3E"/>
          <w:w w:val="105"/>
        </w:rPr>
        <w:t>vassdrag</w:t>
      </w:r>
      <w:proofErr w:type="spell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1"/>
          <w:tab w:val="left" w:pos="482"/>
        </w:tabs>
        <w:spacing w:before="11"/>
        <w:ind w:left="481" w:hanging="36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ha betydning for naturforholdene i områdene langs vassdraget eller  </w:t>
      </w:r>
      <w:r w:rsidRPr="009D1EC7">
        <w:rPr>
          <w:color w:val="231F20"/>
          <w:spacing w:val="9"/>
          <w:lang w:val="nb-NO"/>
        </w:rPr>
        <w:t xml:space="preserve"> </w:t>
      </w:r>
      <w:r w:rsidRPr="009D1EC7">
        <w:rPr>
          <w:color w:val="231F20"/>
          <w:lang w:val="nb-NO"/>
        </w:rPr>
        <w:t>innsjøen?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81"/>
          <w:tab w:val="left" w:pos="482"/>
        </w:tabs>
        <w:spacing w:before="4"/>
        <w:ind w:left="481" w:right="209" w:hanging="368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 xml:space="preserve">Vil tiltaket komme i konflikt med målene og retningslinjene for vernede vassdrag?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Se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kart 2.1, 2.4 </w:t>
      </w:r>
      <w:proofErr w:type="spellStart"/>
      <w:r>
        <w:rPr>
          <w:color w:val="231F20"/>
        </w:rPr>
        <w:t>og</w:t>
      </w:r>
      <w:proofErr w:type="spellEnd"/>
      <w:r>
        <w:rPr>
          <w:color w:val="231F20"/>
          <w:spacing w:val="27"/>
        </w:rPr>
        <w:t xml:space="preserve"> </w:t>
      </w:r>
      <w:r>
        <w:rPr>
          <w:color w:val="231F20"/>
        </w:rPr>
        <w:t>3.3)</w:t>
      </w:r>
    </w:p>
    <w:p w:rsidR="00CA4019" w:rsidRDefault="00CA4019">
      <w:pPr>
        <w:pStyle w:val="Brdtekst"/>
        <w:spacing w:before="8"/>
      </w:pPr>
    </w:p>
    <w:p w:rsidR="00CA4019" w:rsidRDefault="002963D4">
      <w:pPr>
        <w:pStyle w:val="Overskrift1"/>
        <w:numPr>
          <w:ilvl w:val="1"/>
          <w:numId w:val="4"/>
        </w:numPr>
        <w:tabs>
          <w:tab w:val="left" w:pos="491"/>
        </w:tabs>
        <w:ind w:hanging="376"/>
      </w:pPr>
      <w:proofErr w:type="spellStart"/>
      <w:r>
        <w:rPr>
          <w:color w:val="2F5D3E"/>
        </w:rPr>
        <w:t>Viltforvaltning</w:t>
      </w:r>
      <w:proofErr w:type="spellEnd"/>
      <w:r>
        <w:rPr>
          <w:color w:val="2F5D3E"/>
        </w:rPr>
        <w:t xml:space="preserve"> </w:t>
      </w:r>
      <w:proofErr w:type="spellStart"/>
      <w:proofErr w:type="gramStart"/>
      <w:r>
        <w:rPr>
          <w:color w:val="2F5D3E"/>
        </w:rPr>
        <w:t>og</w:t>
      </w:r>
      <w:proofErr w:type="spellEnd"/>
      <w:proofErr w:type="gramEnd"/>
      <w:r>
        <w:rPr>
          <w:color w:val="2F5D3E"/>
          <w:spacing w:val="55"/>
        </w:rPr>
        <w:t xml:space="preserve"> </w:t>
      </w:r>
      <w:proofErr w:type="spellStart"/>
      <w:r>
        <w:rPr>
          <w:color w:val="2F5D3E"/>
        </w:rPr>
        <w:t>fiskeforvaltning</w:t>
      </w:r>
      <w:proofErr w:type="spell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1"/>
          <w:tab w:val="left" w:pos="482"/>
        </w:tabs>
        <w:spacing w:before="6" w:line="244" w:lineRule="auto"/>
        <w:ind w:left="481" w:right="203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 vann eller vassdrag med særlig verdi for laks, sjøørret eller innlandsfisk bli direkte eller indirekte</w:t>
      </w:r>
      <w:r w:rsidRPr="009D1EC7">
        <w:rPr>
          <w:color w:val="231F20"/>
          <w:spacing w:val="27"/>
          <w:lang w:val="nb-NO"/>
        </w:rPr>
        <w:t xml:space="preserve"> </w:t>
      </w:r>
      <w:r w:rsidRPr="009D1EC7">
        <w:rPr>
          <w:color w:val="231F20"/>
          <w:lang w:val="nb-NO"/>
        </w:rPr>
        <w:t>berø</w:t>
      </w:r>
      <w:r w:rsidRPr="009D1EC7">
        <w:rPr>
          <w:color w:val="231F20"/>
          <w:lang w:val="nb-NO"/>
        </w:rPr>
        <w:t>rt?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1"/>
          <w:tab w:val="left" w:pos="483"/>
        </w:tabs>
        <w:spacing w:before="1"/>
        <w:ind w:left="482" w:hanging="36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påvirke gyteforholdene </w:t>
      </w:r>
      <w:proofErr w:type="gramStart"/>
      <w:r w:rsidRPr="009D1EC7">
        <w:rPr>
          <w:color w:val="231F20"/>
          <w:lang w:val="nb-NO"/>
        </w:rPr>
        <w:t xml:space="preserve">for </w:t>
      </w:r>
      <w:r w:rsidRPr="009D1EC7">
        <w:rPr>
          <w:color w:val="231F20"/>
          <w:spacing w:val="2"/>
          <w:lang w:val="nb-NO"/>
        </w:rPr>
        <w:t xml:space="preserve"> </w:t>
      </w:r>
      <w:r w:rsidRPr="009D1EC7">
        <w:rPr>
          <w:color w:val="231F20"/>
          <w:lang w:val="nb-NO"/>
        </w:rPr>
        <w:t>fisk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2"/>
          <w:tab w:val="left" w:pos="483"/>
        </w:tabs>
        <w:spacing w:before="5"/>
        <w:ind w:left="482" w:hanging="36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påvirke sports- </w:t>
      </w:r>
      <w:proofErr w:type="gramStart"/>
      <w:r w:rsidRPr="009D1EC7">
        <w:rPr>
          <w:color w:val="231F20"/>
          <w:lang w:val="nb-NO"/>
        </w:rPr>
        <w:t xml:space="preserve">eller </w:t>
      </w:r>
      <w:r w:rsidRPr="009D1EC7">
        <w:rPr>
          <w:color w:val="231F20"/>
          <w:spacing w:val="12"/>
          <w:lang w:val="nb-NO"/>
        </w:rPr>
        <w:t xml:space="preserve"> </w:t>
      </w:r>
      <w:r w:rsidRPr="009D1EC7">
        <w:rPr>
          <w:color w:val="231F20"/>
          <w:lang w:val="nb-NO"/>
        </w:rPr>
        <w:t>næringsfiske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2"/>
          <w:tab w:val="left" w:pos="483"/>
        </w:tabs>
        <w:spacing w:before="5"/>
        <w:ind w:left="482" w:hanging="36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områder med særlig verdi for viltet (pattedyr, fugler, amfibier og krypdyr) bli direkte  </w:t>
      </w:r>
      <w:r w:rsidRPr="009D1EC7">
        <w:rPr>
          <w:color w:val="231F20"/>
          <w:spacing w:val="24"/>
          <w:lang w:val="nb-NO"/>
        </w:rPr>
        <w:t xml:space="preserve"> </w:t>
      </w:r>
      <w:r w:rsidRPr="009D1EC7">
        <w:rPr>
          <w:color w:val="231F20"/>
          <w:lang w:val="nb-NO"/>
        </w:rPr>
        <w:t>eller</w:t>
      </w:r>
    </w:p>
    <w:p w:rsidR="00CA4019" w:rsidRDefault="002963D4">
      <w:pPr>
        <w:pStyle w:val="Brdtekst"/>
        <w:ind w:left="482"/>
      </w:pPr>
      <w:proofErr w:type="spellStart"/>
      <w:proofErr w:type="gramStart"/>
      <w:r>
        <w:rPr>
          <w:color w:val="231F20"/>
        </w:rPr>
        <w:t>indirekte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berørt</w:t>
      </w:r>
      <w:proofErr w:type="spellEnd"/>
      <w:r>
        <w:rPr>
          <w:color w:val="231F20"/>
        </w:rPr>
        <w:t>?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82"/>
          <w:tab w:val="left" w:pos="483"/>
        </w:tabs>
        <w:spacing w:before="7"/>
        <w:ind w:left="482" w:hanging="368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 xml:space="preserve">Vil tiltaket påvirke produksjonsforholdene for vilt? </w:t>
      </w:r>
      <w:proofErr w:type="spellStart"/>
      <w:r>
        <w:rPr>
          <w:color w:val="231F20"/>
          <w:spacing w:val="3"/>
        </w:rPr>
        <w:t>Jfr</w:t>
      </w:r>
      <w:proofErr w:type="spellEnd"/>
      <w:r>
        <w:rPr>
          <w:color w:val="231F20"/>
          <w:spacing w:val="3"/>
        </w:rPr>
        <w:t xml:space="preserve">. </w:t>
      </w:r>
      <w:r>
        <w:rPr>
          <w:color w:val="231F20"/>
        </w:rPr>
        <w:t xml:space="preserve">Kart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2.2.1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2"/>
          <w:tab w:val="left" w:pos="483"/>
        </w:tabs>
        <w:spacing w:before="5"/>
        <w:ind w:left="482" w:hanging="36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påvirke mulighetene for uttak av </w:t>
      </w:r>
      <w:proofErr w:type="gramStart"/>
      <w:r w:rsidRPr="009D1EC7">
        <w:rPr>
          <w:color w:val="231F20"/>
          <w:lang w:val="nb-NO"/>
        </w:rPr>
        <w:t xml:space="preserve">jaktbart </w:t>
      </w:r>
      <w:r w:rsidRPr="009D1EC7">
        <w:rPr>
          <w:color w:val="231F20"/>
          <w:spacing w:val="13"/>
          <w:lang w:val="nb-NO"/>
        </w:rPr>
        <w:t xml:space="preserve"> </w:t>
      </w:r>
      <w:r w:rsidRPr="009D1EC7">
        <w:rPr>
          <w:color w:val="231F20"/>
          <w:lang w:val="nb-NO"/>
        </w:rPr>
        <w:t>vilt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CA4019">
      <w:pPr>
        <w:pStyle w:val="Brdtekst"/>
        <w:spacing w:before="2"/>
        <w:rPr>
          <w:lang w:val="nb-NO"/>
        </w:rPr>
      </w:pPr>
    </w:p>
    <w:p w:rsidR="00CA4019" w:rsidRDefault="002963D4">
      <w:pPr>
        <w:pStyle w:val="Overskrift1"/>
        <w:numPr>
          <w:ilvl w:val="1"/>
          <w:numId w:val="4"/>
        </w:numPr>
        <w:tabs>
          <w:tab w:val="left" w:pos="492"/>
        </w:tabs>
        <w:ind w:left="492"/>
      </w:pPr>
      <w:proofErr w:type="spellStart"/>
      <w:r>
        <w:rPr>
          <w:color w:val="2F5D3E"/>
          <w:w w:val="105"/>
        </w:rPr>
        <w:t>Vannforsyning</w:t>
      </w:r>
      <w:proofErr w:type="spellEnd"/>
    </w:p>
    <w:p w:rsidR="00CA4019" w:rsidRDefault="002963D4">
      <w:pPr>
        <w:pStyle w:val="Listeavsnitt"/>
        <w:numPr>
          <w:ilvl w:val="0"/>
          <w:numId w:val="7"/>
        </w:numPr>
        <w:tabs>
          <w:tab w:val="left" w:pos="483"/>
        </w:tabs>
        <w:spacing w:before="11" w:line="244" w:lineRule="auto"/>
        <w:ind w:left="482" w:right="869" w:hanging="367"/>
        <w:jc w:val="both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 xml:space="preserve">Vil tiltaket medføre fare for forurensning eller annen forringelse av private brønner, kommunale eller privat vannforsyningsanlegg eller viktige grunnvannsforekomster? </w:t>
      </w:r>
      <w:r>
        <w:rPr>
          <w:color w:val="231F20"/>
        </w:rPr>
        <w:t>(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også</w:t>
      </w:r>
      <w:proofErr w:type="spellEnd"/>
      <w:r>
        <w:rPr>
          <w:color w:val="231F20"/>
        </w:rPr>
        <w:t xml:space="preserve"> pkt.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2.3)</w:t>
      </w:r>
    </w:p>
    <w:p w:rsidR="00CA4019" w:rsidRDefault="00CA4019">
      <w:pPr>
        <w:pStyle w:val="Brdtekst"/>
        <w:spacing w:before="9"/>
        <w:rPr>
          <w:sz w:val="21"/>
        </w:rPr>
      </w:pPr>
    </w:p>
    <w:p w:rsidR="00CA4019" w:rsidRDefault="002963D4">
      <w:pPr>
        <w:pStyle w:val="Overskrift1"/>
        <w:numPr>
          <w:ilvl w:val="1"/>
          <w:numId w:val="4"/>
        </w:numPr>
        <w:tabs>
          <w:tab w:val="left" w:pos="493"/>
        </w:tabs>
        <w:ind w:left="492"/>
      </w:pPr>
      <w:proofErr w:type="spellStart"/>
      <w:r>
        <w:rPr>
          <w:color w:val="2F5D3E"/>
        </w:rPr>
        <w:t>Kulturminner</w:t>
      </w:r>
      <w:proofErr w:type="spellEnd"/>
      <w:r>
        <w:rPr>
          <w:color w:val="2F5D3E"/>
        </w:rPr>
        <w:t xml:space="preserve"> </w:t>
      </w:r>
      <w:proofErr w:type="spellStart"/>
      <w:proofErr w:type="gramStart"/>
      <w:r>
        <w:rPr>
          <w:color w:val="2F5D3E"/>
        </w:rPr>
        <w:t>og</w:t>
      </w:r>
      <w:proofErr w:type="spellEnd"/>
      <w:proofErr w:type="gramEnd"/>
      <w:r>
        <w:rPr>
          <w:color w:val="2F5D3E"/>
          <w:spacing w:val="57"/>
        </w:rPr>
        <w:t xml:space="preserve"> </w:t>
      </w:r>
      <w:proofErr w:type="spellStart"/>
      <w:r>
        <w:rPr>
          <w:color w:val="2F5D3E"/>
        </w:rPr>
        <w:t>kulturlandskap</w:t>
      </w:r>
      <w:proofErr w:type="spell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3"/>
          <w:tab w:val="left" w:pos="484"/>
        </w:tabs>
        <w:spacing w:before="11"/>
        <w:ind w:left="483" w:hanging="36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 kultur- og fornminner, kulturmilj</w:t>
      </w:r>
      <w:r w:rsidRPr="009D1EC7">
        <w:rPr>
          <w:color w:val="231F20"/>
          <w:lang w:val="nb-NO"/>
        </w:rPr>
        <w:t xml:space="preserve">øer eller kulturlandskap stå i fare for å gå tapt/eller  </w:t>
      </w:r>
      <w:r w:rsidRPr="009D1EC7">
        <w:rPr>
          <w:color w:val="231F20"/>
          <w:spacing w:val="1"/>
          <w:lang w:val="nb-NO"/>
        </w:rPr>
        <w:t xml:space="preserve"> </w:t>
      </w:r>
      <w:r w:rsidRPr="009D1EC7">
        <w:rPr>
          <w:color w:val="231F20"/>
          <w:lang w:val="nb-NO"/>
        </w:rPr>
        <w:t>få</w:t>
      </w:r>
    </w:p>
    <w:p w:rsidR="00CA4019" w:rsidRDefault="002963D4">
      <w:pPr>
        <w:pStyle w:val="Brdtekst"/>
        <w:ind w:left="483"/>
      </w:pPr>
      <w:proofErr w:type="gramStart"/>
      <w:r w:rsidRPr="009D1EC7">
        <w:rPr>
          <w:color w:val="231F20"/>
          <w:lang w:val="nb-NO"/>
        </w:rPr>
        <w:t>redusert</w:t>
      </w:r>
      <w:proofErr w:type="gramEnd"/>
      <w:r w:rsidRPr="009D1EC7">
        <w:rPr>
          <w:color w:val="231F20"/>
          <w:lang w:val="nb-NO"/>
        </w:rPr>
        <w:t xml:space="preserve"> verdi som følge av tiltaket? </w:t>
      </w:r>
      <w:r>
        <w:rPr>
          <w:color w:val="231F20"/>
        </w:rPr>
        <w:t>(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</w:rPr>
        <w:t xml:space="preserve"> kart 2.7 </w:t>
      </w:r>
      <w:proofErr w:type="spellStart"/>
      <w:proofErr w:type="gramStart"/>
      <w:r>
        <w:rPr>
          <w:color w:val="231F20"/>
        </w:rPr>
        <w:t>og</w:t>
      </w:r>
      <w:proofErr w:type="spellEnd"/>
      <w:r>
        <w:rPr>
          <w:color w:val="231F20"/>
        </w:rPr>
        <w:t xml:space="preserve">  2.7.1</w:t>
      </w:r>
      <w:proofErr w:type="gramEnd"/>
      <w:r>
        <w:rPr>
          <w:color w:val="231F20"/>
        </w:rPr>
        <w:t>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3"/>
          <w:tab w:val="left" w:pos="484"/>
        </w:tabs>
        <w:spacing w:before="7" w:line="244" w:lineRule="auto"/>
        <w:ind w:left="483" w:right="214" w:hanging="36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særlig verneverdige kulturminner, kulturmiljøer eller kulturlandskap bli berørt av tiltaket (Jfr. kart 2.7 og 2.7.1og Kommunedelplan for kulturminner </w:t>
      </w:r>
      <w:proofErr w:type="gramStart"/>
      <w:r w:rsidRPr="009D1EC7">
        <w:rPr>
          <w:color w:val="231F20"/>
          <w:lang w:val="nb-NO"/>
        </w:rPr>
        <w:t xml:space="preserve">og </w:t>
      </w:r>
      <w:r w:rsidRPr="009D1EC7">
        <w:rPr>
          <w:color w:val="231F20"/>
          <w:spacing w:val="59"/>
          <w:lang w:val="nb-NO"/>
        </w:rPr>
        <w:t xml:space="preserve"> </w:t>
      </w:r>
      <w:r w:rsidRPr="009D1EC7">
        <w:rPr>
          <w:color w:val="231F20"/>
          <w:lang w:val="nb-NO"/>
        </w:rPr>
        <w:t>kulturlandskap</w:t>
      </w:r>
      <w:proofErr w:type="gramEnd"/>
      <w:r w:rsidRPr="009D1EC7">
        <w:rPr>
          <w:color w:val="231F20"/>
          <w:lang w:val="nb-NO"/>
        </w:rPr>
        <w:t>)?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3"/>
          <w:tab w:val="left" w:pos="484"/>
        </w:tabs>
        <w:spacing w:before="1"/>
        <w:ind w:left="483" w:right="144" w:hanging="36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 tiltaket medføre at landskapsformer eller landskapselementer i tettstedet ell</w:t>
      </w:r>
      <w:r w:rsidRPr="009D1EC7">
        <w:rPr>
          <w:color w:val="231F20"/>
          <w:lang w:val="nb-NO"/>
        </w:rPr>
        <w:t>er omlandet skades eller går</w:t>
      </w:r>
      <w:r w:rsidRPr="009D1EC7">
        <w:rPr>
          <w:color w:val="231F20"/>
          <w:spacing w:val="33"/>
          <w:lang w:val="nb-NO"/>
        </w:rPr>
        <w:t xml:space="preserve"> </w:t>
      </w:r>
      <w:r w:rsidRPr="009D1EC7">
        <w:rPr>
          <w:color w:val="231F20"/>
          <w:lang w:val="nb-NO"/>
        </w:rPr>
        <w:t>tapt?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83"/>
          <w:tab w:val="left" w:pos="484"/>
        </w:tabs>
        <w:spacing w:before="6"/>
        <w:ind w:left="483" w:hanging="368"/>
        <w:rPr>
          <w:rFonts w:ascii="Symbol" w:hAnsi="Symbol"/>
          <w:color w:val="949698"/>
        </w:rPr>
      </w:pPr>
      <w:proofErr w:type="spellStart"/>
      <w:r>
        <w:rPr>
          <w:color w:val="231F20"/>
        </w:rPr>
        <w:t>Bryter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tiltaket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vedtatt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utbyggingsmønster</w:t>
      </w:r>
      <w:proofErr w:type="spellEnd"/>
      <w:proofErr w:type="gramEnd"/>
      <w:r>
        <w:rPr>
          <w:color w:val="231F20"/>
        </w:rPr>
        <w:t>?</w:t>
      </w:r>
    </w:p>
    <w:p w:rsidR="00CA4019" w:rsidRDefault="00CA4019">
      <w:pPr>
        <w:pStyle w:val="Brdtekst"/>
        <w:spacing w:before="7"/>
      </w:pPr>
    </w:p>
    <w:p w:rsidR="00CA4019" w:rsidRDefault="002963D4">
      <w:pPr>
        <w:pStyle w:val="Overskrift1"/>
        <w:numPr>
          <w:ilvl w:val="1"/>
          <w:numId w:val="4"/>
        </w:numPr>
        <w:tabs>
          <w:tab w:val="left" w:pos="493"/>
        </w:tabs>
        <w:ind w:left="492" w:hanging="376"/>
      </w:pPr>
      <w:proofErr w:type="spellStart"/>
      <w:r>
        <w:rPr>
          <w:color w:val="2F5D3E"/>
        </w:rPr>
        <w:t>Jordvern</w:t>
      </w:r>
      <w:proofErr w:type="spell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552"/>
          <w:tab w:val="left" w:pos="553"/>
        </w:tabs>
        <w:spacing w:before="6"/>
        <w:ind w:left="552" w:hanging="436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Er tiltaket i samsvar med vedtatte mål og retningslinjer for jordvern i Sandnes </w:t>
      </w:r>
      <w:r w:rsidRPr="009D1EC7">
        <w:rPr>
          <w:color w:val="231F20"/>
          <w:spacing w:val="2"/>
          <w:lang w:val="nb-NO"/>
        </w:rPr>
        <w:t xml:space="preserve">(jfr. </w:t>
      </w:r>
      <w:proofErr w:type="spellStart"/>
      <w:r w:rsidRPr="009D1EC7">
        <w:rPr>
          <w:color w:val="231F20"/>
          <w:lang w:val="nb-NO"/>
        </w:rPr>
        <w:t>kap</w:t>
      </w:r>
      <w:proofErr w:type="spellEnd"/>
      <w:r w:rsidRPr="009D1EC7">
        <w:rPr>
          <w:color w:val="231F20"/>
          <w:lang w:val="nb-NO"/>
        </w:rPr>
        <w:t xml:space="preserve">  </w:t>
      </w:r>
      <w:r w:rsidRPr="009D1EC7">
        <w:rPr>
          <w:color w:val="231F20"/>
          <w:spacing w:val="19"/>
          <w:lang w:val="nb-NO"/>
        </w:rPr>
        <w:t xml:space="preserve"> </w:t>
      </w:r>
      <w:r w:rsidRPr="009D1EC7">
        <w:rPr>
          <w:color w:val="231F20"/>
          <w:lang w:val="nb-NO"/>
        </w:rPr>
        <w:t>2.8)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552"/>
          <w:tab w:val="left" w:pos="553"/>
        </w:tabs>
        <w:spacing w:before="4"/>
        <w:ind w:left="552" w:hanging="436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påvirke arealer som blir eller kan bli brukt </w:t>
      </w:r>
      <w:proofErr w:type="gramStart"/>
      <w:r w:rsidRPr="009D1EC7">
        <w:rPr>
          <w:color w:val="231F20"/>
          <w:lang w:val="nb-NO"/>
        </w:rPr>
        <w:t xml:space="preserve">til </w:t>
      </w:r>
      <w:r w:rsidRPr="009D1EC7">
        <w:rPr>
          <w:color w:val="231F20"/>
          <w:spacing w:val="44"/>
          <w:lang w:val="nb-NO"/>
        </w:rPr>
        <w:t xml:space="preserve"> </w:t>
      </w:r>
      <w:r w:rsidRPr="009D1EC7">
        <w:rPr>
          <w:color w:val="231F20"/>
          <w:lang w:val="nb-NO"/>
        </w:rPr>
        <w:t>matprod</w:t>
      </w:r>
      <w:r w:rsidRPr="009D1EC7">
        <w:rPr>
          <w:color w:val="231F20"/>
          <w:lang w:val="nb-NO"/>
        </w:rPr>
        <w:t>uksjon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Brdtekst"/>
        <w:spacing w:before="4"/>
        <w:ind w:left="552"/>
        <w:rPr>
          <w:lang w:val="nb-NO"/>
        </w:rPr>
      </w:pPr>
      <w:r w:rsidRPr="009D1EC7">
        <w:rPr>
          <w:color w:val="231F20"/>
          <w:lang w:val="nb-NO"/>
        </w:rPr>
        <w:t xml:space="preserve">(Jfr. Kommuneplanens arealdel og </w:t>
      </w:r>
      <w:proofErr w:type="gramStart"/>
      <w:r w:rsidRPr="009D1EC7">
        <w:rPr>
          <w:color w:val="231F20"/>
          <w:lang w:val="nb-NO"/>
        </w:rPr>
        <w:t>kart  2.8</w:t>
      </w:r>
      <w:proofErr w:type="gramEnd"/>
      <w:r w:rsidRPr="009D1EC7">
        <w:rPr>
          <w:color w:val="231F20"/>
          <w:lang w:val="nb-NO"/>
        </w:rPr>
        <w:t>)</w:t>
      </w:r>
    </w:p>
    <w:p w:rsidR="00CA4019" w:rsidRPr="009D1EC7" w:rsidRDefault="00CA4019">
      <w:pPr>
        <w:rPr>
          <w:lang w:val="nb-NO"/>
        </w:rPr>
        <w:sectPr w:rsidR="00CA4019" w:rsidRPr="009D1EC7">
          <w:pgSz w:w="11910" w:h="16840"/>
          <w:pgMar w:top="1480" w:right="1020" w:bottom="280" w:left="1300" w:header="708" w:footer="708" w:gutter="0"/>
          <w:cols w:space="708"/>
        </w:sectPr>
      </w:pPr>
    </w:p>
    <w:p w:rsidR="00CA4019" w:rsidRDefault="002963D4">
      <w:pPr>
        <w:pStyle w:val="Overskrift1"/>
        <w:numPr>
          <w:ilvl w:val="1"/>
          <w:numId w:val="3"/>
        </w:numPr>
        <w:tabs>
          <w:tab w:val="left" w:pos="492"/>
        </w:tabs>
        <w:spacing w:before="81"/>
        <w:ind w:hanging="2"/>
      </w:pPr>
      <w:r>
        <w:rPr>
          <w:color w:val="2F5D3E"/>
        </w:rPr>
        <w:lastRenderedPageBreak/>
        <w:t>Radon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82"/>
          <w:tab w:val="left" w:pos="483"/>
        </w:tabs>
        <w:spacing w:before="10"/>
        <w:ind w:left="482" w:hanging="367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 xml:space="preserve">Vil tiltaket medføre fare for radonforurensning i boliger eller andre bygg?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Se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kart 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3.1)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2"/>
          <w:tab w:val="left" w:pos="483"/>
        </w:tabs>
        <w:spacing w:before="4"/>
        <w:ind w:left="482" w:hanging="366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områder med radongass blir påvirket av </w:t>
      </w:r>
      <w:proofErr w:type="gramStart"/>
      <w:r w:rsidRPr="009D1EC7">
        <w:rPr>
          <w:color w:val="231F20"/>
          <w:lang w:val="nb-NO"/>
        </w:rPr>
        <w:t xml:space="preserve">tiltaket </w:t>
      </w:r>
      <w:r w:rsidRPr="009D1EC7">
        <w:rPr>
          <w:color w:val="231F20"/>
          <w:spacing w:val="24"/>
          <w:lang w:val="nb-NO"/>
        </w:rPr>
        <w:t xml:space="preserve"> </w:t>
      </w:r>
      <w:r w:rsidRPr="009D1EC7">
        <w:rPr>
          <w:color w:val="231F20"/>
          <w:lang w:val="nb-NO"/>
        </w:rPr>
        <w:t>(</w:t>
      </w:r>
      <w:proofErr w:type="gramEnd"/>
      <w:r w:rsidRPr="009D1EC7">
        <w:rPr>
          <w:color w:val="231F20"/>
          <w:lang w:val="nb-NO"/>
        </w:rPr>
        <w:t>geologisk)?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2"/>
          <w:tab w:val="left" w:pos="483"/>
        </w:tabs>
        <w:spacing w:before="4"/>
        <w:ind w:left="482" w:hanging="366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Medfører tiltaket begrensninger for nåværende eller framtidig utnytting </w:t>
      </w:r>
      <w:proofErr w:type="gramStart"/>
      <w:r w:rsidRPr="009D1EC7">
        <w:rPr>
          <w:color w:val="231F20"/>
          <w:lang w:val="nb-NO"/>
        </w:rPr>
        <w:t xml:space="preserve">av </w:t>
      </w:r>
      <w:r w:rsidRPr="009D1EC7">
        <w:rPr>
          <w:color w:val="231F20"/>
          <w:spacing w:val="48"/>
          <w:lang w:val="nb-NO"/>
        </w:rPr>
        <w:t xml:space="preserve"> </w:t>
      </w:r>
      <w:r w:rsidRPr="009D1EC7">
        <w:rPr>
          <w:color w:val="231F20"/>
          <w:lang w:val="nb-NO"/>
        </w:rPr>
        <w:t>vannressurser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CA4019">
      <w:pPr>
        <w:pStyle w:val="Brdtekst"/>
        <w:spacing w:before="2"/>
        <w:rPr>
          <w:sz w:val="24"/>
          <w:lang w:val="nb-NO"/>
        </w:rPr>
      </w:pPr>
    </w:p>
    <w:p w:rsidR="00CA4019" w:rsidRDefault="002963D4">
      <w:pPr>
        <w:pStyle w:val="Overskrift1"/>
        <w:numPr>
          <w:ilvl w:val="1"/>
          <w:numId w:val="3"/>
        </w:numPr>
        <w:tabs>
          <w:tab w:val="left" w:pos="492"/>
        </w:tabs>
        <w:ind w:left="491"/>
      </w:pPr>
      <w:proofErr w:type="spellStart"/>
      <w:r>
        <w:rPr>
          <w:color w:val="2F5D3E"/>
        </w:rPr>
        <w:t>Forurenset</w:t>
      </w:r>
      <w:proofErr w:type="spellEnd"/>
      <w:r>
        <w:rPr>
          <w:color w:val="2F5D3E"/>
          <w:spacing w:val="30"/>
        </w:rPr>
        <w:t xml:space="preserve"> </w:t>
      </w:r>
      <w:proofErr w:type="spellStart"/>
      <w:r>
        <w:rPr>
          <w:color w:val="2F5D3E"/>
        </w:rPr>
        <w:t>grunn</w:t>
      </w:r>
      <w:proofErr w:type="spell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2"/>
          <w:tab w:val="left" w:pos="483"/>
        </w:tabs>
        <w:spacing w:before="10" w:line="269" w:lineRule="exact"/>
        <w:ind w:left="482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kunne bli påvirket av forurenset grunn fra tidligere avfallsdeponier </w:t>
      </w:r>
      <w:proofErr w:type="gramStart"/>
      <w:r w:rsidRPr="009D1EC7">
        <w:rPr>
          <w:color w:val="231F20"/>
          <w:lang w:val="nb-NO"/>
        </w:rPr>
        <w:t xml:space="preserve">eller </w:t>
      </w:r>
      <w:r w:rsidRPr="009D1EC7">
        <w:rPr>
          <w:color w:val="231F20"/>
          <w:spacing w:val="40"/>
          <w:lang w:val="nb-NO"/>
        </w:rPr>
        <w:t xml:space="preserve"> </w:t>
      </w:r>
      <w:r w:rsidRPr="009D1EC7">
        <w:rPr>
          <w:color w:val="231F20"/>
          <w:lang w:val="nb-NO"/>
        </w:rPr>
        <w:t>annen</w:t>
      </w:r>
      <w:proofErr w:type="gramEnd"/>
    </w:p>
    <w:p w:rsidR="00CA4019" w:rsidRDefault="002963D4">
      <w:pPr>
        <w:pStyle w:val="Brdtekst"/>
        <w:spacing w:line="253" w:lineRule="exact"/>
        <w:ind w:left="482"/>
      </w:pPr>
      <w:proofErr w:type="gramStart"/>
      <w:r w:rsidRPr="009D1EC7">
        <w:rPr>
          <w:color w:val="231F20"/>
          <w:lang w:val="nb-NO"/>
        </w:rPr>
        <w:t>påvirkning</w:t>
      </w:r>
      <w:proofErr w:type="gramEnd"/>
      <w:r w:rsidRPr="009D1EC7">
        <w:rPr>
          <w:color w:val="231F20"/>
          <w:lang w:val="nb-NO"/>
        </w:rPr>
        <w:t xml:space="preserve"> fra trafikk eller industriell virksomhet?</w:t>
      </w:r>
      <w:r w:rsidRPr="009D1EC7">
        <w:rPr>
          <w:color w:val="231F20"/>
          <w:lang w:val="nb-NO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</w:rPr>
        <w:t xml:space="preserve"> kart 3.1 </w:t>
      </w:r>
      <w:proofErr w:type="spellStart"/>
      <w:proofErr w:type="gramStart"/>
      <w:r>
        <w:rPr>
          <w:color w:val="231F20"/>
        </w:rPr>
        <w:t>og</w:t>
      </w:r>
      <w:proofErr w:type="spellEnd"/>
      <w:r>
        <w:rPr>
          <w:color w:val="231F20"/>
        </w:rPr>
        <w:t xml:space="preserve">  3.3</w:t>
      </w:r>
      <w:proofErr w:type="gramEnd"/>
      <w:r>
        <w:rPr>
          <w:color w:val="231F20"/>
        </w:rPr>
        <w:t>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2"/>
          <w:tab w:val="left" w:pos="483"/>
        </w:tabs>
        <w:spacing w:before="6"/>
        <w:ind w:left="482" w:hanging="366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(Gjelder særlig barnehager, skoler </w:t>
      </w:r>
      <w:proofErr w:type="gramStart"/>
      <w:r w:rsidRPr="009D1EC7">
        <w:rPr>
          <w:color w:val="231F20"/>
          <w:lang w:val="nb-NO"/>
        </w:rPr>
        <w:t xml:space="preserve">og </w:t>
      </w:r>
      <w:r w:rsidRPr="009D1EC7">
        <w:rPr>
          <w:color w:val="231F20"/>
          <w:spacing w:val="3"/>
          <w:lang w:val="nb-NO"/>
        </w:rPr>
        <w:t xml:space="preserve"> </w:t>
      </w:r>
      <w:r w:rsidRPr="009D1EC7">
        <w:rPr>
          <w:color w:val="231F20"/>
          <w:lang w:val="nb-NO"/>
        </w:rPr>
        <w:t>lekeplasser</w:t>
      </w:r>
      <w:proofErr w:type="gramEnd"/>
      <w:r w:rsidRPr="009D1EC7">
        <w:rPr>
          <w:color w:val="231F20"/>
          <w:lang w:val="nb-NO"/>
        </w:rPr>
        <w:t>).</w:t>
      </w:r>
    </w:p>
    <w:p w:rsidR="00CA4019" w:rsidRPr="009D1EC7" w:rsidRDefault="00CA4019">
      <w:pPr>
        <w:pStyle w:val="Brdtekst"/>
        <w:spacing w:before="5"/>
        <w:rPr>
          <w:lang w:val="nb-NO"/>
        </w:rPr>
      </w:pPr>
    </w:p>
    <w:p w:rsidR="00CA4019" w:rsidRPr="009D1EC7" w:rsidRDefault="002963D4">
      <w:pPr>
        <w:pStyle w:val="Overskrift1"/>
        <w:numPr>
          <w:ilvl w:val="1"/>
          <w:numId w:val="3"/>
        </w:numPr>
        <w:tabs>
          <w:tab w:val="left" w:pos="492"/>
        </w:tabs>
        <w:ind w:left="491" w:hanging="375"/>
        <w:rPr>
          <w:lang w:val="nb-NO"/>
        </w:rPr>
      </w:pPr>
      <w:r w:rsidRPr="009D1EC7">
        <w:rPr>
          <w:color w:val="2F5D3E"/>
          <w:lang w:val="nb-NO"/>
        </w:rPr>
        <w:t xml:space="preserve">Miljøkvalitet i vann (jfr. mål for miljøkvalitet </w:t>
      </w:r>
      <w:proofErr w:type="gramStart"/>
      <w:r w:rsidRPr="009D1EC7">
        <w:rPr>
          <w:color w:val="2F5D3E"/>
          <w:lang w:val="nb-NO"/>
        </w:rPr>
        <w:t xml:space="preserve">i </w:t>
      </w:r>
      <w:r w:rsidRPr="009D1EC7">
        <w:rPr>
          <w:color w:val="2F5D3E"/>
          <w:spacing w:val="13"/>
          <w:lang w:val="nb-NO"/>
        </w:rPr>
        <w:t xml:space="preserve"> </w:t>
      </w:r>
      <w:r w:rsidRPr="009D1EC7">
        <w:rPr>
          <w:color w:val="2F5D3E"/>
          <w:lang w:val="nb-NO"/>
        </w:rPr>
        <w:t>vann</w:t>
      </w:r>
      <w:proofErr w:type="gramEnd"/>
      <w:r w:rsidRPr="009D1EC7">
        <w:rPr>
          <w:color w:val="2F5D3E"/>
          <w:lang w:val="nb-NO"/>
        </w:rPr>
        <w:t>)</w:t>
      </w:r>
    </w:p>
    <w:p w:rsidR="00CA4019" w:rsidRPr="009D1EC7" w:rsidRDefault="002963D4">
      <w:pPr>
        <w:pStyle w:val="Brdtekst"/>
        <w:spacing w:before="6"/>
        <w:ind w:left="482"/>
        <w:rPr>
          <w:lang w:val="nb-NO"/>
        </w:rPr>
      </w:pPr>
      <w:r w:rsidRPr="009D1EC7">
        <w:rPr>
          <w:color w:val="231F20"/>
          <w:lang w:val="nb-NO"/>
        </w:rPr>
        <w:t xml:space="preserve">(Gjelder sjø, innsjø, elv, bekk eller grunnvann) (Se </w:t>
      </w:r>
      <w:proofErr w:type="gramStart"/>
      <w:r w:rsidRPr="009D1EC7">
        <w:rPr>
          <w:color w:val="231F20"/>
          <w:lang w:val="nb-NO"/>
        </w:rPr>
        <w:t>kart  3.3</w:t>
      </w:r>
      <w:proofErr w:type="gramEnd"/>
      <w:r w:rsidRPr="009D1EC7">
        <w:rPr>
          <w:color w:val="231F20"/>
          <w:lang w:val="nb-NO"/>
        </w:rPr>
        <w:t>)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82"/>
          <w:tab w:val="left" w:pos="483"/>
        </w:tabs>
        <w:spacing w:before="6"/>
        <w:ind w:left="482" w:hanging="367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 xml:space="preserve">Vil tiltaket medføre økt forurensning av vannforekomster? </w:t>
      </w:r>
      <w:r>
        <w:rPr>
          <w:color w:val="231F20"/>
        </w:rPr>
        <w:t>(</w:t>
      </w:r>
      <w:proofErr w:type="spellStart"/>
      <w:r>
        <w:rPr>
          <w:color w:val="231F20"/>
        </w:rPr>
        <w:t>Økt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utslipp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50"/>
        </w:rPr>
        <w:t xml:space="preserve"> </w:t>
      </w:r>
      <w:proofErr w:type="spellStart"/>
      <w:r>
        <w:rPr>
          <w:color w:val="231F20"/>
        </w:rPr>
        <w:t>organisk</w:t>
      </w:r>
      <w:proofErr w:type="spellEnd"/>
    </w:p>
    <w:p w:rsidR="00CA4019" w:rsidRPr="009D1EC7" w:rsidRDefault="002963D4">
      <w:pPr>
        <w:pStyle w:val="Brdtekst"/>
        <w:spacing w:before="4"/>
        <w:ind w:left="482"/>
        <w:rPr>
          <w:lang w:val="nb-NO"/>
        </w:rPr>
      </w:pPr>
      <w:proofErr w:type="gramStart"/>
      <w:r w:rsidRPr="009D1EC7">
        <w:rPr>
          <w:color w:val="231F20"/>
          <w:lang w:val="nb-NO"/>
        </w:rPr>
        <w:t>materiale</w:t>
      </w:r>
      <w:proofErr w:type="gramEnd"/>
      <w:r w:rsidRPr="009D1EC7">
        <w:rPr>
          <w:color w:val="231F20"/>
          <w:lang w:val="nb-NO"/>
        </w:rPr>
        <w:t>, næringssalter som fosfat og nitrat, eller andre stoffer som medfører   forurensing)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2"/>
          <w:tab w:val="left" w:pos="483"/>
        </w:tabs>
        <w:ind w:left="482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Medfører tiltaket utslipp av kjølevann, oljeholdig vann </w:t>
      </w:r>
      <w:proofErr w:type="spellStart"/>
      <w:r w:rsidRPr="009D1EC7">
        <w:rPr>
          <w:color w:val="231F20"/>
          <w:lang w:val="nb-NO"/>
        </w:rPr>
        <w:t>el.l</w:t>
      </w:r>
      <w:proofErr w:type="spellEnd"/>
      <w:r w:rsidRPr="009D1EC7">
        <w:rPr>
          <w:color w:val="231F20"/>
          <w:lang w:val="nb-NO"/>
        </w:rPr>
        <w:t xml:space="preserve">. som kan </w:t>
      </w:r>
      <w:proofErr w:type="gramStart"/>
      <w:r w:rsidRPr="009D1EC7">
        <w:rPr>
          <w:color w:val="231F20"/>
          <w:lang w:val="nb-NO"/>
        </w:rPr>
        <w:t>påvirke</w:t>
      </w:r>
      <w:r w:rsidRPr="009D1EC7">
        <w:rPr>
          <w:color w:val="231F20"/>
          <w:lang w:val="nb-NO"/>
        </w:rPr>
        <w:t xml:space="preserve"> </w:t>
      </w:r>
      <w:r w:rsidRPr="009D1EC7">
        <w:rPr>
          <w:color w:val="231F20"/>
          <w:spacing w:val="48"/>
          <w:lang w:val="nb-NO"/>
        </w:rPr>
        <w:t xml:space="preserve"> </w:t>
      </w:r>
      <w:r w:rsidRPr="009D1EC7">
        <w:rPr>
          <w:color w:val="231F20"/>
          <w:lang w:val="nb-NO"/>
        </w:rPr>
        <w:t>naturen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2"/>
          <w:tab w:val="left" w:pos="483"/>
        </w:tabs>
        <w:spacing w:before="3" w:line="244" w:lineRule="auto"/>
        <w:ind w:left="482" w:right="225" w:hanging="366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Medfører tiltaket forbruk eller påvirkning av marine ressurser i et omfang som får negative konsekvenser for</w:t>
      </w:r>
      <w:r w:rsidRPr="009D1EC7">
        <w:rPr>
          <w:color w:val="231F20"/>
          <w:spacing w:val="36"/>
          <w:lang w:val="nb-NO"/>
        </w:rPr>
        <w:t xml:space="preserve"> </w:t>
      </w:r>
      <w:r w:rsidRPr="009D1EC7">
        <w:rPr>
          <w:color w:val="231F20"/>
          <w:lang w:val="nb-NO"/>
        </w:rPr>
        <w:t>miljøet?</w:t>
      </w:r>
    </w:p>
    <w:p w:rsidR="00CA4019" w:rsidRPr="009D1EC7" w:rsidRDefault="00CA4019">
      <w:pPr>
        <w:pStyle w:val="Brdtekst"/>
        <w:spacing w:before="9"/>
        <w:rPr>
          <w:sz w:val="21"/>
          <w:lang w:val="nb-NO"/>
        </w:rPr>
      </w:pPr>
    </w:p>
    <w:p w:rsidR="00CA4019" w:rsidRDefault="002963D4">
      <w:pPr>
        <w:pStyle w:val="Overskrift1"/>
        <w:numPr>
          <w:ilvl w:val="1"/>
          <w:numId w:val="3"/>
        </w:numPr>
        <w:tabs>
          <w:tab w:val="left" w:pos="493"/>
        </w:tabs>
        <w:ind w:left="492"/>
      </w:pPr>
      <w:proofErr w:type="spellStart"/>
      <w:r>
        <w:rPr>
          <w:color w:val="2F5D3E"/>
        </w:rPr>
        <w:t>Forurensning</w:t>
      </w:r>
      <w:proofErr w:type="spellEnd"/>
      <w:r>
        <w:rPr>
          <w:color w:val="2F5D3E"/>
        </w:rPr>
        <w:t xml:space="preserve"> </w:t>
      </w:r>
      <w:proofErr w:type="spellStart"/>
      <w:proofErr w:type="gramStart"/>
      <w:r>
        <w:rPr>
          <w:color w:val="2F5D3E"/>
        </w:rPr>
        <w:t>fra</w:t>
      </w:r>
      <w:proofErr w:type="spellEnd"/>
      <w:proofErr w:type="gramEnd"/>
      <w:r>
        <w:rPr>
          <w:color w:val="2F5D3E"/>
          <w:spacing w:val="35"/>
        </w:rPr>
        <w:t xml:space="preserve"> </w:t>
      </w:r>
      <w:proofErr w:type="spellStart"/>
      <w:r>
        <w:rPr>
          <w:color w:val="2F5D3E"/>
        </w:rPr>
        <w:t>trafikk</w:t>
      </w:r>
      <w:proofErr w:type="spell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3"/>
          <w:tab w:val="left" w:pos="484"/>
        </w:tabs>
        <w:spacing w:before="10"/>
        <w:ind w:left="483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medføre luftforurensning eller vannforurensning som kan </w:t>
      </w:r>
      <w:proofErr w:type="gramStart"/>
      <w:r w:rsidRPr="009D1EC7">
        <w:rPr>
          <w:color w:val="231F20"/>
          <w:lang w:val="nb-NO"/>
        </w:rPr>
        <w:t xml:space="preserve">medføre </w:t>
      </w:r>
      <w:r w:rsidRPr="009D1EC7">
        <w:rPr>
          <w:color w:val="231F20"/>
          <w:spacing w:val="52"/>
          <w:lang w:val="nb-NO"/>
        </w:rPr>
        <w:t xml:space="preserve"> </w:t>
      </w:r>
      <w:r w:rsidRPr="009D1EC7">
        <w:rPr>
          <w:color w:val="231F20"/>
          <w:lang w:val="nb-NO"/>
        </w:rPr>
        <w:t>helseskade</w:t>
      </w:r>
      <w:proofErr w:type="gramEnd"/>
    </w:p>
    <w:p w:rsidR="00CA4019" w:rsidRPr="009D1EC7" w:rsidRDefault="002963D4">
      <w:pPr>
        <w:pStyle w:val="Brdtekst"/>
        <w:spacing w:before="3"/>
        <w:ind w:left="483"/>
        <w:rPr>
          <w:lang w:val="nb-NO"/>
        </w:rPr>
      </w:pPr>
      <w:proofErr w:type="gramStart"/>
      <w:r w:rsidRPr="009D1EC7">
        <w:rPr>
          <w:color w:val="231F20"/>
          <w:lang w:val="nb-NO"/>
        </w:rPr>
        <w:t>eller</w:t>
      </w:r>
      <w:proofErr w:type="gramEnd"/>
      <w:r w:rsidRPr="009D1EC7">
        <w:rPr>
          <w:color w:val="231F20"/>
          <w:lang w:val="nb-NO"/>
        </w:rPr>
        <w:t xml:space="preserve"> skade på dyre- og/eller</w:t>
      </w:r>
      <w:r w:rsidRPr="009D1EC7">
        <w:rPr>
          <w:color w:val="231F20"/>
          <w:spacing w:val="50"/>
          <w:lang w:val="nb-NO"/>
        </w:rPr>
        <w:t xml:space="preserve"> </w:t>
      </w:r>
      <w:r w:rsidRPr="009D1EC7">
        <w:rPr>
          <w:color w:val="231F20"/>
          <w:lang w:val="nb-NO"/>
        </w:rPr>
        <w:t>planteliv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83"/>
          <w:tab w:val="left" w:pos="484"/>
        </w:tabs>
        <w:spacing w:before="5"/>
        <w:ind w:left="483" w:right="1088" w:hanging="367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 xml:space="preserve">Er tiltaket i overensstemmelse med kommunens målsettinger om redusert utslipp (Handlingsplan for energi og klima, jfr. </w:t>
      </w:r>
      <w:proofErr w:type="spellStart"/>
      <w:r w:rsidRPr="009D1EC7">
        <w:rPr>
          <w:color w:val="231F20"/>
          <w:lang w:val="nb-NO"/>
        </w:rPr>
        <w:t>kap</w:t>
      </w:r>
      <w:proofErr w:type="spellEnd"/>
      <w:r w:rsidRPr="009D1EC7">
        <w:rPr>
          <w:color w:val="231F20"/>
          <w:lang w:val="nb-NO"/>
        </w:rPr>
        <w:t xml:space="preserve">. </w:t>
      </w:r>
      <w:r w:rsidRPr="009D1EC7">
        <w:rPr>
          <w:color w:val="231F20"/>
          <w:spacing w:val="8"/>
          <w:lang w:val="nb-NO"/>
        </w:rPr>
        <w:t xml:space="preserve"> </w:t>
      </w:r>
      <w:r>
        <w:rPr>
          <w:color w:val="231F20"/>
        </w:rPr>
        <w:t>3.8).</w:t>
      </w:r>
    </w:p>
    <w:p w:rsidR="00CA4019" w:rsidRDefault="00CA4019">
      <w:pPr>
        <w:pStyle w:val="Brdtekst"/>
        <w:spacing w:before="7"/>
      </w:pPr>
    </w:p>
    <w:p w:rsidR="00CA4019" w:rsidRPr="009D1EC7" w:rsidRDefault="002963D4">
      <w:pPr>
        <w:pStyle w:val="Overskrift1"/>
        <w:numPr>
          <w:ilvl w:val="1"/>
          <w:numId w:val="3"/>
        </w:numPr>
        <w:tabs>
          <w:tab w:val="left" w:pos="493"/>
        </w:tabs>
        <w:ind w:left="492"/>
        <w:rPr>
          <w:lang w:val="nb-NO"/>
        </w:rPr>
      </w:pPr>
      <w:r w:rsidRPr="009D1EC7">
        <w:rPr>
          <w:color w:val="2F5D3E"/>
          <w:lang w:val="nb-NO"/>
        </w:rPr>
        <w:t>Støy (jfr. egen retningslinje for</w:t>
      </w:r>
      <w:r w:rsidRPr="009D1EC7">
        <w:rPr>
          <w:color w:val="2F5D3E"/>
          <w:spacing w:val="49"/>
          <w:lang w:val="nb-NO"/>
        </w:rPr>
        <w:t xml:space="preserve"> </w:t>
      </w:r>
      <w:r w:rsidRPr="009D1EC7">
        <w:rPr>
          <w:color w:val="2F5D3E"/>
          <w:lang w:val="nb-NO"/>
        </w:rPr>
        <w:t>støy)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3"/>
          <w:tab w:val="left" w:pos="484"/>
        </w:tabs>
        <w:spacing w:before="10" w:line="269" w:lineRule="exact"/>
        <w:ind w:left="483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føre til periodevis eller konstant økning i luftforurensning </w:t>
      </w:r>
      <w:proofErr w:type="gramStart"/>
      <w:r w:rsidRPr="009D1EC7">
        <w:rPr>
          <w:color w:val="231F20"/>
          <w:lang w:val="nb-NO"/>
        </w:rPr>
        <w:t xml:space="preserve">eller </w:t>
      </w:r>
      <w:r w:rsidRPr="009D1EC7">
        <w:rPr>
          <w:color w:val="231F20"/>
          <w:spacing w:val="44"/>
          <w:lang w:val="nb-NO"/>
        </w:rPr>
        <w:t xml:space="preserve"> </w:t>
      </w:r>
      <w:r w:rsidRPr="009D1EC7">
        <w:rPr>
          <w:color w:val="231F20"/>
          <w:lang w:val="nb-NO"/>
        </w:rPr>
        <w:t>støy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3"/>
          <w:tab w:val="left" w:pos="484"/>
        </w:tabs>
        <w:spacing w:line="269" w:lineRule="exact"/>
        <w:ind w:left="483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medføre at boliger blir utsatt for utvendig støybelastning </w:t>
      </w:r>
      <w:proofErr w:type="gramStart"/>
      <w:r w:rsidRPr="009D1EC7">
        <w:rPr>
          <w:color w:val="231F20"/>
          <w:lang w:val="nb-NO"/>
        </w:rPr>
        <w:t xml:space="preserve">over </w:t>
      </w:r>
      <w:r w:rsidRPr="009D1EC7">
        <w:rPr>
          <w:color w:val="231F20"/>
          <w:spacing w:val="46"/>
          <w:lang w:val="nb-NO"/>
        </w:rPr>
        <w:t xml:space="preserve"> </w:t>
      </w:r>
      <w:r w:rsidRPr="009D1EC7">
        <w:rPr>
          <w:color w:val="231F20"/>
          <w:lang w:val="nb-NO"/>
        </w:rPr>
        <w:t>grenseverdiene</w:t>
      </w:r>
      <w:proofErr w:type="gramEnd"/>
    </w:p>
    <w:p w:rsidR="00CA4019" w:rsidRPr="009D1EC7" w:rsidRDefault="002963D4">
      <w:pPr>
        <w:pStyle w:val="Brdtekst"/>
        <w:spacing w:before="4"/>
        <w:ind w:left="483"/>
        <w:rPr>
          <w:lang w:val="nb-NO"/>
        </w:rPr>
      </w:pPr>
      <w:proofErr w:type="gramStart"/>
      <w:r w:rsidRPr="009D1EC7">
        <w:rPr>
          <w:color w:val="231F20"/>
          <w:lang w:val="nb-NO"/>
        </w:rPr>
        <w:t>som</w:t>
      </w:r>
      <w:proofErr w:type="gramEnd"/>
      <w:r w:rsidRPr="009D1EC7">
        <w:rPr>
          <w:color w:val="231F20"/>
          <w:lang w:val="nb-NO"/>
        </w:rPr>
        <w:t xml:space="preserve"> er beskrevet i kommunens retningslinjer for  støy?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83"/>
          <w:tab w:val="left" w:pos="485"/>
        </w:tabs>
        <w:spacing w:before="5"/>
        <w:ind w:left="484" w:hanging="367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>Vil stille områder bl</w:t>
      </w:r>
      <w:r w:rsidRPr="009D1EC7">
        <w:rPr>
          <w:color w:val="231F20"/>
          <w:lang w:val="nb-NO"/>
        </w:rPr>
        <w:t xml:space="preserve">i påvirket negativt (utsatt for støy)? </w:t>
      </w:r>
      <w:proofErr w:type="spellStart"/>
      <w:r>
        <w:rPr>
          <w:color w:val="231F20"/>
        </w:rPr>
        <w:t>Jfr</w:t>
      </w:r>
      <w:proofErr w:type="spellEnd"/>
      <w:r>
        <w:rPr>
          <w:color w:val="231F20"/>
        </w:rPr>
        <w:t xml:space="preserve">. Kart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3.5</w:t>
      </w:r>
    </w:p>
    <w:p w:rsidR="00CA4019" w:rsidRDefault="00CA4019">
      <w:pPr>
        <w:pStyle w:val="Brdtekst"/>
      </w:pPr>
    </w:p>
    <w:p w:rsidR="00CA4019" w:rsidRPr="009D1EC7" w:rsidRDefault="002963D4">
      <w:pPr>
        <w:pStyle w:val="Overskrift1"/>
        <w:numPr>
          <w:ilvl w:val="1"/>
          <w:numId w:val="3"/>
        </w:numPr>
        <w:tabs>
          <w:tab w:val="left" w:pos="494"/>
        </w:tabs>
        <w:spacing w:line="247" w:lineRule="auto"/>
        <w:ind w:right="3275" w:firstLine="0"/>
        <w:rPr>
          <w:lang w:val="nb-NO"/>
        </w:rPr>
      </w:pPr>
      <w:r w:rsidRPr="009D1EC7">
        <w:rPr>
          <w:color w:val="2F5D3E"/>
          <w:lang w:val="nb-NO"/>
        </w:rPr>
        <w:t>Elektromagnetiske felt og stråling fra trådløse nettverk (jfr.</w:t>
      </w:r>
      <w:r w:rsidRPr="009D1EC7">
        <w:rPr>
          <w:color w:val="2F5D3E"/>
          <w:spacing w:val="41"/>
          <w:lang w:val="nb-NO"/>
        </w:rPr>
        <w:t xml:space="preserve"> </w:t>
      </w:r>
      <w:r w:rsidRPr="009D1EC7">
        <w:rPr>
          <w:color w:val="2F5D3E"/>
          <w:lang w:val="nb-NO"/>
        </w:rPr>
        <w:t>forvaltningsstrategien)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83"/>
          <w:tab w:val="left" w:pos="485"/>
        </w:tabs>
        <w:spacing w:before="2"/>
        <w:ind w:left="484" w:hanging="367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 xml:space="preserve">Vil tiltaket medføre risiko for helsefare fra elektriske eller magnetiske felt? </w:t>
      </w:r>
      <w:r>
        <w:rPr>
          <w:color w:val="231F20"/>
        </w:rPr>
        <w:t>(</w:t>
      </w:r>
      <w:proofErr w:type="spellStart"/>
      <w:r>
        <w:rPr>
          <w:color w:val="231F20"/>
        </w:rPr>
        <w:t>Jfr</w:t>
      </w:r>
      <w:proofErr w:type="spellEnd"/>
      <w:r>
        <w:rPr>
          <w:color w:val="231F20"/>
        </w:rPr>
        <w:t xml:space="preserve">.  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kommunens</w:t>
      </w:r>
      <w:proofErr w:type="spellEnd"/>
    </w:p>
    <w:p w:rsidR="00CA4019" w:rsidRDefault="002963D4">
      <w:pPr>
        <w:pStyle w:val="Brdtekst"/>
        <w:spacing w:before="3"/>
        <w:ind w:left="484"/>
      </w:pPr>
      <w:proofErr w:type="spellStart"/>
      <w:proofErr w:type="gramStart"/>
      <w:r>
        <w:rPr>
          <w:color w:val="231F20"/>
        </w:rPr>
        <w:t>forvaltningsstra</w:t>
      </w:r>
      <w:r>
        <w:rPr>
          <w:color w:val="231F20"/>
        </w:rPr>
        <w:t>tegi</w:t>
      </w:r>
      <w:proofErr w:type="spellEnd"/>
      <w:proofErr w:type="gramEnd"/>
      <w:r>
        <w:rPr>
          <w:color w:val="231F20"/>
        </w:rPr>
        <w:t>).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ind w:left="484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stråling fra basestasjoner eller mobilnett kunne medføre </w:t>
      </w:r>
      <w:proofErr w:type="gramStart"/>
      <w:r w:rsidRPr="009D1EC7">
        <w:rPr>
          <w:color w:val="231F20"/>
          <w:lang w:val="nb-NO"/>
        </w:rPr>
        <w:t xml:space="preserve">økt </w:t>
      </w:r>
      <w:r w:rsidRPr="009D1EC7">
        <w:rPr>
          <w:color w:val="231F20"/>
          <w:spacing w:val="42"/>
          <w:lang w:val="nb-NO"/>
        </w:rPr>
        <w:t xml:space="preserve"> </w:t>
      </w:r>
      <w:r w:rsidRPr="009D1EC7">
        <w:rPr>
          <w:color w:val="231F20"/>
          <w:lang w:val="nb-NO"/>
        </w:rPr>
        <w:t>helserisiko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before="3"/>
        <w:ind w:left="484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områder hvor barn oppholder seg </w:t>
      </w:r>
      <w:proofErr w:type="gramStart"/>
      <w:r w:rsidRPr="009D1EC7">
        <w:rPr>
          <w:color w:val="231F20"/>
          <w:lang w:val="nb-NO"/>
        </w:rPr>
        <w:t xml:space="preserve">bli </w:t>
      </w:r>
      <w:r w:rsidRPr="009D1EC7">
        <w:rPr>
          <w:color w:val="231F20"/>
          <w:spacing w:val="3"/>
          <w:lang w:val="nb-NO"/>
        </w:rPr>
        <w:t xml:space="preserve"> </w:t>
      </w:r>
      <w:r w:rsidRPr="009D1EC7">
        <w:rPr>
          <w:color w:val="231F20"/>
          <w:lang w:val="nb-NO"/>
        </w:rPr>
        <w:t>eksponert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CA4019">
      <w:pPr>
        <w:pStyle w:val="Brdtekst"/>
        <w:rPr>
          <w:lang w:val="nb-NO"/>
        </w:rPr>
      </w:pPr>
    </w:p>
    <w:p w:rsidR="00CA4019" w:rsidRDefault="002963D4">
      <w:pPr>
        <w:pStyle w:val="Overskrift1"/>
        <w:numPr>
          <w:ilvl w:val="1"/>
          <w:numId w:val="3"/>
        </w:numPr>
        <w:tabs>
          <w:tab w:val="left" w:pos="499"/>
        </w:tabs>
        <w:ind w:left="498" w:hanging="381"/>
      </w:pPr>
      <w:proofErr w:type="spellStart"/>
      <w:r>
        <w:rPr>
          <w:color w:val="2F5D3E"/>
          <w:spacing w:val="-3"/>
        </w:rPr>
        <w:t>Avfall</w:t>
      </w:r>
      <w:proofErr w:type="spell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before="10"/>
        <w:ind w:left="484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føre til utslipp av helsefarlige stoffer til jord </w:t>
      </w:r>
      <w:proofErr w:type="gramStart"/>
      <w:r w:rsidRPr="009D1EC7">
        <w:rPr>
          <w:color w:val="231F20"/>
          <w:lang w:val="nb-NO"/>
        </w:rPr>
        <w:t xml:space="preserve">og </w:t>
      </w:r>
      <w:r w:rsidRPr="009D1EC7">
        <w:rPr>
          <w:color w:val="231F20"/>
          <w:spacing w:val="15"/>
          <w:lang w:val="nb-NO"/>
        </w:rPr>
        <w:t xml:space="preserve"> </w:t>
      </w:r>
      <w:r w:rsidRPr="009D1EC7">
        <w:rPr>
          <w:color w:val="231F20"/>
          <w:lang w:val="nb-NO"/>
        </w:rPr>
        <w:t>vann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before="4" w:line="244" w:lineRule="auto"/>
        <w:ind w:left="484" w:right="322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 tiltaket medføre store mengder produksjons- eller spesialavfall som det er vanskelig å behandle på en forsvarlig</w:t>
      </w:r>
      <w:r w:rsidRPr="009D1EC7">
        <w:rPr>
          <w:color w:val="231F20"/>
          <w:spacing w:val="51"/>
          <w:lang w:val="nb-NO"/>
        </w:rPr>
        <w:t xml:space="preserve"> </w:t>
      </w:r>
      <w:r w:rsidRPr="009D1EC7">
        <w:rPr>
          <w:color w:val="231F20"/>
          <w:lang w:val="nb-NO"/>
        </w:rPr>
        <w:t>måte?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line="244" w:lineRule="auto"/>
        <w:ind w:left="484" w:right="967" w:hanging="367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 xml:space="preserve">Vil tiltaket medføre store mengder avfall som gir deponeringsproblemer eller stiller spesielle krav til behandling </w:t>
      </w:r>
      <w:proofErr w:type="spellStart"/>
      <w:r w:rsidRPr="009D1EC7">
        <w:rPr>
          <w:color w:val="231F20"/>
          <w:lang w:val="nb-NO"/>
        </w:rPr>
        <w:t>m.v</w:t>
      </w:r>
      <w:proofErr w:type="spellEnd"/>
      <w:r w:rsidRPr="009D1EC7">
        <w:rPr>
          <w:color w:val="231F20"/>
          <w:lang w:val="nb-NO"/>
        </w:rPr>
        <w:t xml:space="preserve">? </w:t>
      </w:r>
      <w:r>
        <w:rPr>
          <w:color w:val="231F20"/>
        </w:rPr>
        <w:t>(</w:t>
      </w:r>
      <w:proofErr w:type="spellStart"/>
      <w:r>
        <w:rPr>
          <w:color w:val="231F20"/>
        </w:rPr>
        <w:t>Jfr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Framtid</w:t>
      </w:r>
      <w:r>
        <w:rPr>
          <w:color w:val="231F20"/>
        </w:rPr>
        <w:t>ens</w:t>
      </w:r>
      <w:proofErr w:type="spellEnd"/>
      <w:r>
        <w:rPr>
          <w:color w:val="231F20"/>
        </w:rPr>
        <w:t xml:space="preserve"> byer, </w:t>
      </w:r>
      <w:proofErr w:type="spellStart"/>
      <w:r>
        <w:rPr>
          <w:color w:val="231F20"/>
        </w:rPr>
        <w:t>deltema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forbruk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og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avfall</w:t>
      </w:r>
      <w:proofErr w:type="spellEnd"/>
      <w:proofErr w:type="gramEnd"/>
      <w:r>
        <w:rPr>
          <w:color w:val="231F20"/>
        </w:rPr>
        <w:t>).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before="4" w:line="242" w:lineRule="auto"/>
        <w:ind w:left="484" w:right="349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berøre eksisterende avfallsdeponi med fare for frigjøring av spesialavfall? (Varatun, Varatun - metallslamdeponi, Eltervåg, Hogstad, Skjæveland, Vågen, Foss-Eik. </w:t>
      </w:r>
      <w:proofErr w:type="spellStart"/>
      <w:r w:rsidRPr="009D1EC7">
        <w:rPr>
          <w:color w:val="231F20"/>
          <w:lang w:val="nb-NO"/>
        </w:rPr>
        <w:t>Mek</w:t>
      </w:r>
      <w:proofErr w:type="spellEnd"/>
      <w:r w:rsidRPr="009D1EC7">
        <w:rPr>
          <w:color w:val="231F20"/>
          <w:lang w:val="nb-NO"/>
        </w:rPr>
        <w:t xml:space="preserve"> verksted, </w:t>
      </w:r>
      <w:proofErr w:type="spellStart"/>
      <w:r w:rsidRPr="009D1EC7">
        <w:rPr>
          <w:color w:val="231F20"/>
          <w:lang w:val="nb-NO"/>
        </w:rPr>
        <w:t>Heigre</w:t>
      </w:r>
      <w:proofErr w:type="spellEnd"/>
      <w:r w:rsidRPr="009D1EC7">
        <w:rPr>
          <w:color w:val="231F20"/>
          <w:lang w:val="nb-NO"/>
        </w:rPr>
        <w:t>,</w:t>
      </w:r>
      <w:r w:rsidRPr="009D1EC7">
        <w:rPr>
          <w:color w:val="231F20"/>
          <w:spacing w:val="40"/>
          <w:lang w:val="nb-NO"/>
        </w:rPr>
        <w:t xml:space="preserve"> </w:t>
      </w:r>
      <w:proofErr w:type="spellStart"/>
      <w:r w:rsidRPr="009D1EC7">
        <w:rPr>
          <w:color w:val="231F20"/>
          <w:lang w:val="nb-NO"/>
        </w:rPr>
        <w:t>Lutsi</w:t>
      </w:r>
      <w:proofErr w:type="spellEnd"/>
      <w:r w:rsidRPr="009D1EC7">
        <w:rPr>
          <w:color w:val="231F20"/>
          <w:lang w:val="nb-NO"/>
        </w:rPr>
        <w:t>)</w:t>
      </w:r>
    </w:p>
    <w:p w:rsidR="00CA4019" w:rsidRPr="009D1EC7" w:rsidRDefault="00CA4019">
      <w:pPr>
        <w:pStyle w:val="Brdtekst"/>
        <w:spacing w:before="4"/>
        <w:rPr>
          <w:lang w:val="nb-NO"/>
        </w:rPr>
      </w:pPr>
    </w:p>
    <w:p w:rsidR="00CA4019" w:rsidRDefault="002963D4">
      <w:pPr>
        <w:pStyle w:val="Overskrift1"/>
        <w:numPr>
          <w:ilvl w:val="1"/>
          <w:numId w:val="3"/>
        </w:numPr>
        <w:tabs>
          <w:tab w:val="left" w:pos="494"/>
        </w:tabs>
        <w:ind w:left="493"/>
      </w:pPr>
      <w:r w:rsidRPr="009D1EC7">
        <w:rPr>
          <w:color w:val="2F5D3E"/>
          <w:lang w:val="nb-NO"/>
        </w:rPr>
        <w:t>Energi og ut</w:t>
      </w:r>
      <w:r w:rsidRPr="009D1EC7">
        <w:rPr>
          <w:color w:val="2F5D3E"/>
          <w:lang w:val="nb-NO"/>
        </w:rPr>
        <w:t xml:space="preserve">slipp av klimagasser (jfr. </w:t>
      </w:r>
      <w:proofErr w:type="spellStart"/>
      <w:proofErr w:type="gramStart"/>
      <w:r>
        <w:rPr>
          <w:color w:val="2F5D3E"/>
        </w:rPr>
        <w:t>Framtidens</w:t>
      </w:r>
      <w:proofErr w:type="spellEnd"/>
      <w:r>
        <w:rPr>
          <w:color w:val="2F5D3E"/>
        </w:rPr>
        <w:t xml:space="preserve"> </w:t>
      </w:r>
      <w:r>
        <w:rPr>
          <w:color w:val="2F5D3E"/>
          <w:spacing w:val="25"/>
        </w:rPr>
        <w:t xml:space="preserve"> </w:t>
      </w:r>
      <w:r>
        <w:rPr>
          <w:color w:val="2F5D3E"/>
        </w:rPr>
        <w:t>byer</w:t>
      </w:r>
      <w:proofErr w:type="gramEnd"/>
      <w:r>
        <w:rPr>
          <w:color w:val="2F5D3E"/>
        </w:rPr>
        <w:t>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before="10" w:line="269" w:lineRule="exact"/>
        <w:ind w:left="484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Er vedtatt mål for energi og klima og Handlingsplan for energi og klima lagt </w:t>
      </w:r>
      <w:proofErr w:type="gramStart"/>
      <w:r w:rsidRPr="009D1EC7">
        <w:rPr>
          <w:color w:val="231F20"/>
          <w:lang w:val="nb-NO"/>
        </w:rPr>
        <w:t xml:space="preserve">til </w:t>
      </w:r>
      <w:r w:rsidRPr="009D1EC7">
        <w:rPr>
          <w:color w:val="231F20"/>
          <w:spacing w:val="58"/>
          <w:lang w:val="nb-NO"/>
        </w:rPr>
        <w:t xml:space="preserve"> </w:t>
      </w:r>
      <w:r w:rsidRPr="009D1EC7">
        <w:rPr>
          <w:color w:val="231F20"/>
          <w:lang w:val="nb-NO"/>
        </w:rPr>
        <w:t>grunn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line="244" w:lineRule="auto"/>
        <w:ind w:left="484" w:right="1086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Er tiltaket i samsvar med målsettingene for Framtidens byer? (Areal og transport, stasjonær energibruk, forbruk og </w:t>
      </w:r>
      <w:proofErr w:type="gramStart"/>
      <w:r w:rsidRPr="009D1EC7">
        <w:rPr>
          <w:color w:val="231F20"/>
          <w:lang w:val="nb-NO"/>
        </w:rPr>
        <w:t xml:space="preserve">avfall, </w:t>
      </w:r>
      <w:r w:rsidRPr="009D1EC7">
        <w:rPr>
          <w:color w:val="231F20"/>
          <w:spacing w:val="5"/>
          <w:lang w:val="nb-NO"/>
        </w:rPr>
        <w:t xml:space="preserve"> </w:t>
      </w:r>
      <w:r w:rsidRPr="009D1EC7">
        <w:rPr>
          <w:color w:val="231F20"/>
          <w:lang w:val="nb-NO"/>
        </w:rPr>
        <w:t>klimaendringer</w:t>
      </w:r>
      <w:proofErr w:type="gramEnd"/>
      <w:r w:rsidRPr="009D1EC7">
        <w:rPr>
          <w:color w:val="231F20"/>
          <w:lang w:val="nb-NO"/>
        </w:rPr>
        <w:t>).</w:t>
      </w:r>
    </w:p>
    <w:p w:rsidR="00CA4019" w:rsidRPr="009D1EC7" w:rsidRDefault="00CA4019">
      <w:pPr>
        <w:spacing w:line="244" w:lineRule="auto"/>
        <w:rPr>
          <w:rFonts w:ascii="Symbol" w:hAnsi="Symbol"/>
          <w:lang w:val="nb-NO"/>
        </w:rPr>
        <w:sectPr w:rsidR="00CA4019" w:rsidRPr="009D1EC7">
          <w:pgSz w:w="11910" w:h="16840"/>
          <w:pgMar w:top="1500" w:right="1020" w:bottom="280" w:left="1300" w:header="708" w:footer="708" w:gutter="0"/>
          <w:cols w:space="708"/>
        </w:sectPr>
      </w:pPr>
    </w:p>
    <w:p w:rsidR="00CA4019" w:rsidRDefault="002963D4">
      <w:pPr>
        <w:pStyle w:val="Overskrift1"/>
        <w:numPr>
          <w:ilvl w:val="1"/>
          <w:numId w:val="2"/>
        </w:numPr>
        <w:tabs>
          <w:tab w:val="left" w:pos="494"/>
        </w:tabs>
        <w:spacing w:before="70"/>
      </w:pPr>
      <w:proofErr w:type="spellStart"/>
      <w:r>
        <w:rPr>
          <w:color w:val="2F5D3E"/>
        </w:rPr>
        <w:lastRenderedPageBreak/>
        <w:t>Sandnesmarkå</w:t>
      </w:r>
      <w:proofErr w:type="spellEnd"/>
      <w:r>
        <w:rPr>
          <w:color w:val="2F5D3E"/>
        </w:rPr>
        <w:t xml:space="preserve"> </w:t>
      </w:r>
      <w:proofErr w:type="spellStart"/>
      <w:r>
        <w:rPr>
          <w:color w:val="2F5D3E"/>
        </w:rPr>
        <w:t>og</w:t>
      </w:r>
      <w:proofErr w:type="spellEnd"/>
      <w:r>
        <w:rPr>
          <w:color w:val="2F5D3E"/>
        </w:rPr>
        <w:t xml:space="preserve"> </w:t>
      </w:r>
      <w:proofErr w:type="spellStart"/>
      <w:r>
        <w:rPr>
          <w:color w:val="2F5D3E"/>
        </w:rPr>
        <w:t>andre</w:t>
      </w:r>
      <w:proofErr w:type="spellEnd"/>
      <w:r>
        <w:rPr>
          <w:color w:val="2F5D3E"/>
        </w:rPr>
        <w:t xml:space="preserve"> </w:t>
      </w:r>
      <w:proofErr w:type="spellStart"/>
      <w:proofErr w:type="gramStart"/>
      <w:r>
        <w:rPr>
          <w:color w:val="2F5D3E"/>
        </w:rPr>
        <w:t>regionale</w:t>
      </w:r>
      <w:proofErr w:type="spellEnd"/>
      <w:r>
        <w:rPr>
          <w:color w:val="2F5D3E"/>
        </w:rPr>
        <w:t xml:space="preserve"> </w:t>
      </w:r>
      <w:r>
        <w:rPr>
          <w:color w:val="2F5D3E"/>
          <w:spacing w:val="16"/>
        </w:rPr>
        <w:t xml:space="preserve"> </w:t>
      </w:r>
      <w:proofErr w:type="spellStart"/>
      <w:r>
        <w:rPr>
          <w:color w:val="2F5D3E"/>
        </w:rPr>
        <w:t>friluftsområder</w:t>
      </w:r>
      <w:proofErr w:type="spellEnd"/>
      <w:proofErr w:type="gram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before="10" w:line="244" w:lineRule="auto"/>
        <w:ind w:left="484" w:right="218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 tiltaket påvirke ulike befolkningsgruppers mulig</w:t>
      </w:r>
      <w:r w:rsidRPr="009D1EC7">
        <w:rPr>
          <w:color w:val="231F20"/>
          <w:lang w:val="nb-NO"/>
        </w:rPr>
        <w:t xml:space="preserve">heter til å drive ulike former for friluftsliv eller friluftsaktiviteter eller svekke tilgjengelighet til naturområder, </w:t>
      </w:r>
      <w:proofErr w:type="gramStart"/>
      <w:r w:rsidRPr="009D1EC7">
        <w:rPr>
          <w:color w:val="231F20"/>
          <w:lang w:val="nb-NO"/>
        </w:rPr>
        <w:t xml:space="preserve">badeplasser </w:t>
      </w:r>
      <w:r w:rsidRPr="009D1EC7">
        <w:rPr>
          <w:color w:val="231F20"/>
          <w:spacing w:val="37"/>
          <w:lang w:val="nb-NO"/>
        </w:rPr>
        <w:t xml:space="preserve"> </w:t>
      </w:r>
      <w:proofErr w:type="spellStart"/>
      <w:r w:rsidRPr="009D1EC7">
        <w:rPr>
          <w:color w:val="231F20"/>
          <w:lang w:val="nb-NO"/>
        </w:rPr>
        <w:t>m.v</w:t>
      </w:r>
      <w:proofErr w:type="spellEnd"/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line="266" w:lineRule="exact"/>
        <w:ind w:left="484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påvirke befolkningens muligheter til naturopplevelser og ulike </w:t>
      </w:r>
      <w:proofErr w:type="gramStart"/>
      <w:r w:rsidRPr="009D1EC7">
        <w:rPr>
          <w:color w:val="231F20"/>
          <w:lang w:val="nb-NO"/>
        </w:rPr>
        <w:t xml:space="preserve">former </w:t>
      </w:r>
      <w:r w:rsidRPr="009D1EC7">
        <w:rPr>
          <w:color w:val="231F20"/>
          <w:spacing w:val="40"/>
          <w:lang w:val="nb-NO"/>
        </w:rPr>
        <w:t xml:space="preserve"> </w:t>
      </w:r>
      <w:r w:rsidRPr="009D1EC7">
        <w:rPr>
          <w:color w:val="231F20"/>
          <w:lang w:val="nb-NO"/>
        </w:rPr>
        <w:t>for</w:t>
      </w:r>
      <w:proofErr w:type="gramEnd"/>
    </w:p>
    <w:p w:rsidR="00CA4019" w:rsidRPr="009D1EC7" w:rsidRDefault="002963D4">
      <w:pPr>
        <w:pStyle w:val="Brdtekst"/>
        <w:spacing w:before="5"/>
        <w:ind w:left="484"/>
        <w:rPr>
          <w:lang w:val="nb-NO"/>
        </w:rPr>
      </w:pPr>
      <w:proofErr w:type="gramStart"/>
      <w:r w:rsidRPr="009D1EC7">
        <w:rPr>
          <w:color w:val="231F20"/>
          <w:lang w:val="nb-NO"/>
        </w:rPr>
        <w:t>friluftsliv</w:t>
      </w:r>
      <w:proofErr w:type="gramEnd"/>
      <w:r w:rsidRPr="009D1EC7">
        <w:rPr>
          <w:color w:val="231F20"/>
          <w:lang w:val="nb-NO"/>
        </w:rPr>
        <w:t xml:space="preserve">, herunder jakt og </w:t>
      </w:r>
      <w:r w:rsidRPr="009D1EC7">
        <w:rPr>
          <w:color w:val="231F20"/>
          <w:lang w:val="nb-NO"/>
        </w:rPr>
        <w:t>fiske?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before="6"/>
        <w:ind w:left="484" w:hanging="367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 xml:space="preserve">Er retningslinjene for </w:t>
      </w:r>
      <w:proofErr w:type="spellStart"/>
      <w:r w:rsidRPr="009D1EC7">
        <w:rPr>
          <w:color w:val="231F20"/>
          <w:lang w:val="nb-NO"/>
        </w:rPr>
        <w:t>Sandnesmarkå</w:t>
      </w:r>
      <w:proofErr w:type="spellEnd"/>
      <w:r w:rsidRPr="009D1EC7">
        <w:rPr>
          <w:color w:val="231F20"/>
          <w:lang w:val="nb-NO"/>
        </w:rPr>
        <w:t xml:space="preserve"> fulgt? </w:t>
      </w:r>
      <w:proofErr w:type="spellStart"/>
      <w:r>
        <w:rPr>
          <w:color w:val="231F20"/>
        </w:rPr>
        <w:t>Jfr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Kap</w:t>
      </w:r>
      <w:proofErr w:type="spellEnd"/>
      <w:r>
        <w:rPr>
          <w:color w:val="231F20"/>
        </w:rPr>
        <w:t xml:space="preserve">. 4.1 </w:t>
      </w:r>
      <w:proofErr w:type="spellStart"/>
      <w:r>
        <w:rPr>
          <w:color w:val="231F20"/>
        </w:rPr>
        <w:t>og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 xml:space="preserve">kart 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4</w:t>
      </w:r>
      <w:proofErr w:type="gramEnd"/>
      <w:r>
        <w:rPr>
          <w:color w:val="231F20"/>
          <w:spacing w:val="-3"/>
        </w:rPr>
        <w:t>.</w:t>
      </w:r>
    </w:p>
    <w:p w:rsidR="00CA4019" w:rsidRDefault="00CA4019">
      <w:pPr>
        <w:pStyle w:val="Brdtekst"/>
      </w:pPr>
    </w:p>
    <w:p w:rsidR="00CA4019" w:rsidRDefault="002963D4">
      <w:pPr>
        <w:pStyle w:val="Overskrift1"/>
        <w:numPr>
          <w:ilvl w:val="1"/>
          <w:numId w:val="2"/>
        </w:numPr>
        <w:tabs>
          <w:tab w:val="left" w:pos="494"/>
        </w:tabs>
      </w:pPr>
      <w:proofErr w:type="spellStart"/>
      <w:r>
        <w:rPr>
          <w:color w:val="2F5D3E"/>
        </w:rPr>
        <w:t>Friluftsliv</w:t>
      </w:r>
      <w:proofErr w:type="spellEnd"/>
      <w:r>
        <w:rPr>
          <w:color w:val="2F5D3E"/>
        </w:rPr>
        <w:t xml:space="preserve"> </w:t>
      </w:r>
      <w:proofErr w:type="spellStart"/>
      <w:r>
        <w:rPr>
          <w:color w:val="2F5D3E"/>
        </w:rPr>
        <w:t>i</w:t>
      </w:r>
      <w:proofErr w:type="spellEnd"/>
      <w:r>
        <w:rPr>
          <w:color w:val="2F5D3E"/>
          <w:spacing w:val="32"/>
        </w:rPr>
        <w:t xml:space="preserve"> </w:t>
      </w:r>
      <w:proofErr w:type="spellStart"/>
      <w:r>
        <w:rPr>
          <w:color w:val="2F5D3E"/>
        </w:rPr>
        <w:t>nærmiljøet</w:t>
      </w:r>
      <w:proofErr w:type="spell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before="10"/>
        <w:ind w:left="484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bolignære grøntområder bli berørt </w:t>
      </w:r>
      <w:proofErr w:type="gramStart"/>
      <w:r w:rsidRPr="009D1EC7">
        <w:rPr>
          <w:color w:val="231F20"/>
          <w:lang w:val="nb-NO"/>
        </w:rPr>
        <w:t xml:space="preserve">av </w:t>
      </w:r>
      <w:r w:rsidRPr="009D1EC7">
        <w:rPr>
          <w:color w:val="231F20"/>
          <w:spacing w:val="1"/>
          <w:lang w:val="nb-NO"/>
        </w:rPr>
        <w:t xml:space="preserve"> </w:t>
      </w:r>
      <w:r w:rsidRPr="009D1EC7">
        <w:rPr>
          <w:color w:val="231F20"/>
          <w:lang w:val="nb-NO"/>
        </w:rPr>
        <w:t>tiltaket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before="3"/>
        <w:ind w:left="484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sikre at anlegg og arealer som brukes av barn er sikret mot </w:t>
      </w:r>
      <w:proofErr w:type="gramStart"/>
      <w:r w:rsidRPr="009D1EC7">
        <w:rPr>
          <w:color w:val="231F20"/>
          <w:lang w:val="nb-NO"/>
        </w:rPr>
        <w:t xml:space="preserve">forurensning,  </w:t>
      </w:r>
      <w:r w:rsidRPr="009D1EC7">
        <w:rPr>
          <w:color w:val="231F20"/>
          <w:spacing w:val="2"/>
          <w:lang w:val="nb-NO"/>
        </w:rPr>
        <w:t xml:space="preserve"> </w:t>
      </w:r>
      <w:proofErr w:type="gramEnd"/>
      <w:r w:rsidRPr="009D1EC7">
        <w:rPr>
          <w:color w:val="231F20"/>
          <w:lang w:val="nb-NO"/>
        </w:rPr>
        <w:t>støy,</w:t>
      </w:r>
    </w:p>
    <w:p w:rsidR="00CA4019" w:rsidRPr="009D1EC7" w:rsidRDefault="002963D4">
      <w:pPr>
        <w:pStyle w:val="Brdtekst"/>
        <w:spacing w:before="4"/>
        <w:ind w:left="484"/>
        <w:rPr>
          <w:lang w:val="nb-NO"/>
        </w:rPr>
      </w:pPr>
      <w:proofErr w:type="gramStart"/>
      <w:r w:rsidRPr="009D1EC7">
        <w:rPr>
          <w:color w:val="231F20"/>
          <w:lang w:val="nb-NO"/>
        </w:rPr>
        <w:t>trafikkfare</w:t>
      </w:r>
      <w:proofErr w:type="gramEnd"/>
      <w:r w:rsidRPr="009D1EC7">
        <w:rPr>
          <w:color w:val="231F20"/>
          <w:lang w:val="nb-NO"/>
        </w:rPr>
        <w:t xml:space="preserve"> og annen helsefare? (Se </w:t>
      </w:r>
      <w:proofErr w:type="gramStart"/>
      <w:r w:rsidRPr="009D1EC7">
        <w:rPr>
          <w:color w:val="231F20"/>
          <w:lang w:val="nb-NO"/>
        </w:rPr>
        <w:t>registrerte  barnetråkk</w:t>
      </w:r>
      <w:proofErr w:type="gramEnd"/>
      <w:r w:rsidRPr="009D1EC7">
        <w:rPr>
          <w:color w:val="231F20"/>
          <w:lang w:val="nb-NO"/>
        </w:rPr>
        <w:t>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5"/>
        </w:tabs>
        <w:spacing w:before="1" w:line="244" w:lineRule="auto"/>
        <w:ind w:left="484" w:right="168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 tiltaket sikre at det i nærmiljøet finnes arealer hvor barn og unge kan utfolde seg og skape sitt eget lekemiljø? Er arealene store nok for lek og annet opphold? Er det muligheter for ulike t</w:t>
      </w:r>
      <w:r w:rsidRPr="009D1EC7">
        <w:rPr>
          <w:color w:val="231F20"/>
          <w:lang w:val="nb-NO"/>
        </w:rPr>
        <w:t>yper lek på ulike årstider? Gis det muligheter for samhandling mellom barn, unge og</w:t>
      </w:r>
      <w:r w:rsidRPr="009D1EC7">
        <w:rPr>
          <w:color w:val="231F20"/>
          <w:spacing w:val="34"/>
          <w:lang w:val="nb-NO"/>
        </w:rPr>
        <w:t xml:space="preserve"> </w:t>
      </w:r>
      <w:r w:rsidRPr="009D1EC7">
        <w:rPr>
          <w:color w:val="231F20"/>
          <w:lang w:val="nb-NO"/>
        </w:rPr>
        <w:t>voksne?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4"/>
          <w:tab w:val="left" w:pos="486"/>
        </w:tabs>
        <w:spacing w:line="244" w:lineRule="auto"/>
        <w:ind w:left="485" w:right="333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 tiltaket sikre at det skaffes fullverdig erstatning for arealer for lek som omdisponeres? (Gjelder areal som er avsatt til lek, fellesareal, friområde eller ure</w:t>
      </w:r>
      <w:r w:rsidRPr="009D1EC7">
        <w:rPr>
          <w:color w:val="231F20"/>
          <w:lang w:val="nb-NO"/>
        </w:rPr>
        <w:t xml:space="preserve">gulert areal som barn bruker som lekeareal, eller som egner seg </w:t>
      </w:r>
      <w:proofErr w:type="gramStart"/>
      <w:r w:rsidRPr="009D1EC7">
        <w:rPr>
          <w:color w:val="231F20"/>
          <w:lang w:val="nb-NO"/>
        </w:rPr>
        <w:t xml:space="preserve">til </w:t>
      </w:r>
      <w:r w:rsidRPr="009D1EC7">
        <w:rPr>
          <w:color w:val="231F20"/>
          <w:spacing w:val="6"/>
          <w:lang w:val="nb-NO"/>
        </w:rPr>
        <w:t xml:space="preserve"> </w:t>
      </w:r>
      <w:r w:rsidRPr="009D1EC7">
        <w:rPr>
          <w:color w:val="231F20"/>
          <w:lang w:val="nb-NO"/>
        </w:rPr>
        <w:t>lekeareal</w:t>
      </w:r>
      <w:proofErr w:type="gramEnd"/>
      <w:r w:rsidRPr="009D1EC7">
        <w:rPr>
          <w:color w:val="231F20"/>
          <w:lang w:val="nb-NO"/>
        </w:rPr>
        <w:t>)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85"/>
          <w:tab w:val="left" w:pos="486"/>
        </w:tabs>
        <w:spacing w:before="5"/>
        <w:ind w:left="485" w:hanging="367"/>
        <w:rPr>
          <w:rFonts w:ascii="Symbol"/>
          <w:color w:val="949698"/>
        </w:rPr>
      </w:pPr>
      <w:r w:rsidRPr="009D1EC7">
        <w:rPr>
          <w:color w:val="231F20"/>
          <w:lang w:val="nb-NO"/>
        </w:rPr>
        <w:t xml:space="preserve">Blir vedtatte areal- og avstandsnormer ivaretatt? </w:t>
      </w:r>
      <w:proofErr w:type="spellStart"/>
      <w:r>
        <w:rPr>
          <w:color w:val="231F20"/>
        </w:rPr>
        <w:t>Jfr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Kap</w:t>
      </w:r>
      <w:proofErr w:type="spellEnd"/>
      <w:r>
        <w:rPr>
          <w:color w:val="231F20"/>
        </w:rPr>
        <w:t xml:space="preserve">.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4.2</w:t>
      </w:r>
    </w:p>
    <w:p w:rsidR="00CA4019" w:rsidRDefault="00CA4019">
      <w:pPr>
        <w:pStyle w:val="Brdtekst"/>
      </w:pPr>
    </w:p>
    <w:p w:rsidR="00CA4019" w:rsidRPr="009D1EC7" w:rsidRDefault="002963D4">
      <w:pPr>
        <w:pStyle w:val="Overskrift1"/>
        <w:spacing w:line="244" w:lineRule="auto"/>
        <w:ind w:left="485" w:right="172" w:firstLine="0"/>
        <w:rPr>
          <w:lang w:val="nb-NO"/>
        </w:rPr>
      </w:pPr>
      <w:r w:rsidRPr="009D1EC7">
        <w:rPr>
          <w:color w:val="2F5D3E"/>
          <w:lang w:val="nb-NO"/>
        </w:rPr>
        <w:t>Barnetråkk og Grønne undervisningsområder – jfr. kap.1, barnetråkkregistreringen og «Grønne undervisningsområd</w:t>
      </w:r>
      <w:r w:rsidRPr="009D1EC7">
        <w:rPr>
          <w:color w:val="2F5D3E"/>
          <w:lang w:val="nb-NO"/>
        </w:rPr>
        <w:t xml:space="preserve">er i Sandnes», samt </w:t>
      </w:r>
      <w:proofErr w:type="gramStart"/>
      <w:r w:rsidRPr="009D1EC7">
        <w:rPr>
          <w:color w:val="2F5D3E"/>
          <w:lang w:val="nb-NO"/>
        </w:rPr>
        <w:t>kart  5.2</w:t>
      </w:r>
      <w:proofErr w:type="gramEnd"/>
    </w:p>
    <w:p w:rsidR="00CA4019" w:rsidRPr="009D1EC7" w:rsidRDefault="00CA4019">
      <w:pPr>
        <w:pStyle w:val="Brdtekst"/>
        <w:spacing w:before="2"/>
        <w:rPr>
          <w:b/>
          <w:lang w:val="nb-NO"/>
        </w:rPr>
      </w:pPr>
    </w:p>
    <w:p w:rsidR="00CA4019" w:rsidRDefault="002963D4">
      <w:pPr>
        <w:pStyle w:val="Listeavsnitt"/>
        <w:numPr>
          <w:ilvl w:val="1"/>
          <w:numId w:val="2"/>
        </w:numPr>
        <w:tabs>
          <w:tab w:val="left" w:pos="495"/>
        </w:tabs>
        <w:ind w:left="494"/>
        <w:rPr>
          <w:b/>
        </w:rPr>
      </w:pPr>
      <w:proofErr w:type="spellStart"/>
      <w:r>
        <w:rPr>
          <w:b/>
          <w:color w:val="2F5D3E"/>
        </w:rPr>
        <w:t>Sykkelbyen</w:t>
      </w:r>
      <w:proofErr w:type="spellEnd"/>
      <w:r>
        <w:rPr>
          <w:b/>
          <w:color w:val="2F5D3E"/>
          <w:spacing w:val="36"/>
        </w:rPr>
        <w:t xml:space="preserve"> </w:t>
      </w:r>
      <w:proofErr w:type="spellStart"/>
      <w:r>
        <w:rPr>
          <w:b/>
          <w:color w:val="2F5D3E"/>
        </w:rPr>
        <w:t>Sandnes</w:t>
      </w:r>
      <w:proofErr w:type="spell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5"/>
          <w:tab w:val="left" w:pos="486"/>
        </w:tabs>
        <w:spacing w:before="10" w:line="244" w:lineRule="auto"/>
        <w:ind w:left="485" w:right="2100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 tiltaket fremme mulighetene for økt sykkelbruk (en mer miljøvennlig reisemiddelfordeling)</w:t>
      </w:r>
      <w:r w:rsidRPr="009D1EC7">
        <w:rPr>
          <w:color w:val="231F20"/>
          <w:spacing w:val="37"/>
          <w:lang w:val="nb-NO"/>
        </w:rPr>
        <w:t xml:space="preserve"> </w:t>
      </w:r>
      <w:r w:rsidRPr="009D1EC7">
        <w:rPr>
          <w:color w:val="231F20"/>
          <w:lang w:val="nb-NO"/>
        </w:rPr>
        <w:t>generelt?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5"/>
          <w:tab w:val="left" w:pos="486"/>
        </w:tabs>
        <w:spacing w:line="266" w:lineRule="exact"/>
        <w:ind w:left="485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bidra til økt transportsykling (mer </w:t>
      </w:r>
      <w:proofErr w:type="gramStart"/>
      <w:r w:rsidRPr="009D1EC7">
        <w:rPr>
          <w:color w:val="231F20"/>
          <w:lang w:val="nb-NO"/>
        </w:rPr>
        <w:t xml:space="preserve">miljøvennlig </w:t>
      </w:r>
      <w:r w:rsidRPr="009D1EC7">
        <w:rPr>
          <w:color w:val="231F20"/>
          <w:spacing w:val="34"/>
          <w:lang w:val="nb-NO"/>
        </w:rPr>
        <w:t xml:space="preserve"> </w:t>
      </w:r>
      <w:r w:rsidRPr="009D1EC7">
        <w:rPr>
          <w:color w:val="231F20"/>
          <w:lang w:val="nb-NO"/>
        </w:rPr>
        <w:t>reisemiddelfordeling</w:t>
      </w:r>
      <w:proofErr w:type="gramEnd"/>
      <w:r w:rsidRPr="009D1EC7">
        <w:rPr>
          <w:color w:val="231F20"/>
          <w:lang w:val="nb-NO"/>
        </w:rPr>
        <w:t>)?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5"/>
          <w:tab w:val="left" w:pos="486"/>
        </w:tabs>
        <w:spacing w:before="4" w:line="244" w:lineRule="auto"/>
        <w:ind w:left="485" w:right="206" w:hanging="366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 tiltaket bidra til gode muligheter for bruk av sykkel som transportmiddel i nærmiljøet og derigjennom bidra til redusert</w:t>
      </w:r>
      <w:r w:rsidRPr="009D1EC7">
        <w:rPr>
          <w:color w:val="231F20"/>
          <w:spacing w:val="48"/>
          <w:lang w:val="nb-NO"/>
        </w:rPr>
        <w:t xml:space="preserve"> </w:t>
      </w:r>
      <w:r w:rsidRPr="009D1EC7">
        <w:rPr>
          <w:color w:val="231F20"/>
          <w:lang w:val="nb-NO"/>
        </w:rPr>
        <w:t>bilbruk?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6"/>
          <w:tab w:val="left" w:pos="487"/>
        </w:tabs>
        <w:spacing w:line="269" w:lineRule="exact"/>
        <w:ind w:left="486" w:hanging="367"/>
        <w:rPr>
          <w:rFonts w:ascii="Symbol"/>
          <w:color w:val="949698"/>
          <w:lang w:val="nb-NO"/>
        </w:rPr>
      </w:pPr>
      <w:r w:rsidRPr="009D1EC7">
        <w:rPr>
          <w:color w:val="231F20"/>
          <w:lang w:val="nb-NO"/>
        </w:rPr>
        <w:t>Ivaretar tiltaket hensynet til trygge</w:t>
      </w:r>
      <w:r w:rsidRPr="009D1EC7">
        <w:rPr>
          <w:color w:val="231F20"/>
          <w:spacing w:val="59"/>
          <w:lang w:val="nb-NO"/>
        </w:rPr>
        <w:t xml:space="preserve"> </w:t>
      </w:r>
      <w:r w:rsidRPr="009D1EC7">
        <w:rPr>
          <w:color w:val="231F20"/>
          <w:lang w:val="nb-NO"/>
        </w:rPr>
        <w:t>skoleveier?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6"/>
          <w:tab w:val="left" w:pos="487"/>
        </w:tabs>
        <w:spacing w:line="269" w:lineRule="exact"/>
        <w:ind w:left="486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 tiltaket være til hinder for</w:t>
      </w:r>
      <w:r w:rsidRPr="009D1EC7">
        <w:rPr>
          <w:color w:val="231F20"/>
          <w:spacing w:val="47"/>
          <w:lang w:val="nb-NO"/>
        </w:rPr>
        <w:t xml:space="preserve"> </w:t>
      </w:r>
      <w:r w:rsidRPr="009D1EC7">
        <w:rPr>
          <w:color w:val="231F20"/>
          <w:lang w:val="nb-NO"/>
        </w:rPr>
        <w:t>sykling?</w:t>
      </w:r>
    </w:p>
    <w:p w:rsidR="00CA4019" w:rsidRPr="009D1EC7" w:rsidRDefault="00CA4019">
      <w:pPr>
        <w:pStyle w:val="Brdtekst"/>
        <w:rPr>
          <w:sz w:val="28"/>
          <w:lang w:val="nb-NO"/>
        </w:rPr>
      </w:pPr>
    </w:p>
    <w:p w:rsidR="00CA4019" w:rsidRPr="009D1EC7" w:rsidRDefault="002963D4">
      <w:pPr>
        <w:pStyle w:val="Overskrift1"/>
        <w:numPr>
          <w:ilvl w:val="1"/>
          <w:numId w:val="1"/>
        </w:numPr>
        <w:tabs>
          <w:tab w:val="left" w:pos="560"/>
        </w:tabs>
        <w:spacing w:before="196"/>
        <w:ind w:hanging="440"/>
        <w:rPr>
          <w:lang w:val="nb-NO"/>
        </w:rPr>
      </w:pPr>
      <w:r w:rsidRPr="009D1EC7">
        <w:rPr>
          <w:color w:val="2F5D3E"/>
          <w:lang w:val="nb-NO"/>
        </w:rPr>
        <w:t>Samfunnssikkerhet og klimatil</w:t>
      </w:r>
      <w:r w:rsidRPr="009D1EC7">
        <w:rPr>
          <w:color w:val="2F5D3E"/>
          <w:lang w:val="nb-NO"/>
        </w:rPr>
        <w:t xml:space="preserve">pasninger (Jfr. kart 5.1 </w:t>
      </w:r>
      <w:proofErr w:type="gramStart"/>
      <w:r w:rsidRPr="009D1EC7">
        <w:rPr>
          <w:color w:val="2F5D3E"/>
          <w:lang w:val="nb-NO"/>
        </w:rPr>
        <w:t xml:space="preserve">og </w:t>
      </w:r>
      <w:r w:rsidRPr="009D1EC7">
        <w:rPr>
          <w:color w:val="2F5D3E"/>
          <w:spacing w:val="36"/>
          <w:lang w:val="nb-NO"/>
        </w:rPr>
        <w:t xml:space="preserve"> </w:t>
      </w:r>
      <w:r w:rsidRPr="009D1EC7">
        <w:rPr>
          <w:color w:val="2F5D3E"/>
          <w:lang w:val="nb-NO"/>
        </w:rPr>
        <w:t>5.1.1</w:t>
      </w:r>
      <w:proofErr w:type="gramEnd"/>
      <w:r w:rsidRPr="009D1EC7">
        <w:rPr>
          <w:color w:val="2F5D3E"/>
          <w:lang w:val="nb-NO"/>
        </w:rPr>
        <w:t>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6"/>
          <w:tab w:val="left" w:pos="487"/>
        </w:tabs>
        <w:spacing w:before="5" w:line="244" w:lineRule="auto"/>
        <w:ind w:left="486" w:right="726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tiltaket øke faren for uhell, skader og lignende som kan få store konsekvenser for naturen eller befolkningen (trafikk, utslipp, flom, skred, </w:t>
      </w:r>
      <w:proofErr w:type="gramStart"/>
      <w:r w:rsidRPr="009D1EC7">
        <w:rPr>
          <w:color w:val="231F20"/>
          <w:lang w:val="nb-NO"/>
        </w:rPr>
        <w:t xml:space="preserve">brann </w:t>
      </w:r>
      <w:r w:rsidRPr="009D1EC7">
        <w:rPr>
          <w:color w:val="231F20"/>
          <w:spacing w:val="26"/>
          <w:lang w:val="nb-NO"/>
        </w:rPr>
        <w:t xml:space="preserve"> </w:t>
      </w:r>
      <w:r w:rsidRPr="009D1EC7">
        <w:rPr>
          <w:color w:val="231F20"/>
          <w:lang w:val="nb-NO"/>
        </w:rPr>
        <w:t>mv.</w:t>
      </w:r>
      <w:proofErr w:type="gramEnd"/>
      <w:r w:rsidRPr="009D1EC7">
        <w:rPr>
          <w:color w:val="231F20"/>
          <w:lang w:val="nb-NO"/>
        </w:rPr>
        <w:t>)?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6"/>
          <w:tab w:val="left" w:pos="487"/>
        </w:tabs>
        <w:ind w:left="486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Er tiltaket utsatt for klimaendringer og er det i så fall vur</w:t>
      </w:r>
      <w:r w:rsidRPr="009D1EC7">
        <w:rPr>
          <w:color w:val="231F20"/>
          <w:lang w:val="nb-NO"/>
        </w:rPr>
        <w:t xml:space="preserve">dert </w:t>
      </w:r>
      <w:proofErr w:type="gramStart"/>
      <w:r w:rsidRPr="009D1EC7">
        <w:rPr>
          <w:color w:val="231F20"/>
          <w:lang w:val="nb-NO"/>
        </w:rPr>
        <w:t xml:space="preserve">aktuelle </w:t>
      </w:r>
      <w:r w:rsidRPr="009D1EC7">
        <w:rPr>
          <w:color w:val="231F20"/>
          <w:spacing w:val="48"/>
          <w:lang w:val="nb-NO"/>
        </w:rPr>
        <w:t xml:space="preserve"> </w:t>
      </w:r>
      <w:r w:rsidRPr="009D1EC7">
        <w:rPr>
          <w:color w:val="231F20"/>
          <w:lang w:val="nb-NO"/>
        </w:rPr>
        <w:t>klimatilpasninger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7"/>
          <w:tab w:val="left" w:pos="488"/>
        </w:tabs>
        <w:spacing w:before="3"/>
        <w:ind w:left="487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Er området utsatt for snø- eller</w:t>
      </w:r>
      <w:r w:rsidRPr="009D1EC7">
        <w:rPr>
          <w:color w:val="231F20"/>
          <w:spacing w:val="58"/>
          <w:lang w:val="nb-NO"/>
        </w:rPr>
        <w:t xml:space="preserve"> </w:t>
      </w:r>
      <w:r w:rsidRPr="009D1EC7">
        <w:rPr>
          <w:color w:val="231F20"/>
          <w:lang w:val="nb-NO"/>
        </w:rPr>
        <w:t>steinskred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7"/>
          <w:tab w:val="left" w:pos="488"/>
        </w:tabs>
        <w:ind w:left="487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Er det fare for utglidning (er området </w:t>
      </w:r>
      <w:proofErr w:type="gramStart"/>
      <w:r w:rsidRPr="009D1EC7">
        <w:rPr>
          <w:color w:val="231F20"/>
          <w:lang w:val="nb-NO"/>
        </w:rPr>
        <w:t xml:space="preserve">geoteknisk </w:t>
      </w:r>
      <w:r w:rsidRPr="009D1EC7">
        <w:rPr>
          <w:color w:val="231F20"/>
          <w:spacing w:val="10"/>
          <w:lang w:val="nb-NO"/>
        </w:rPr>
        <w:t xml:space="preserve"> </w:t>
      </w:r>
      <w:r w:rsidRPr="009D1EC7">
        <w:rPr>
          <w:color w:val="231F20"/>
          <w:lang w:val="nb-NO"/>
        </w:rPr>
        <w:t>ustabilt</w:t>
      </w:r>
      <w:proofErr w:type="gramEnd"/>
      <w:r w:rsidRPr="009D1EC7">
        <w:rPr>
          <w:color w:val="231F20"/>
          <w:lang w:val="nb-NO"/>
        </w:rPr>
        <w:t>)?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7"/>
          <w:tab w:val="left" w:pos="488"/>
        </w:tabs>
        <w:spacing w:before="4"/>
        <w:ind w:left="487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Finnes det naturlige terrengformasjoner som utgjør spesiell fare (</w:t>
      </w:r>
      <w:proofErr w:type="gramStart"/>
      <w:r w:rsidRPr="009D1EC7">
        <w:rPr>
          <w:color w:val="231F20"/>
          <w:lang w:val="nb-NO"/>
        </w:rPr>
        <w:t xml:space="preserve">stup </w:t>
      </w:r>
      <w:r w:rsidRPr="009D1EC7">
        <w:rPr>
          <w:color w:val="231F20"/>
          <w:spacing w:val="30"/>
          <w:lang w:val="nb-NO"/>
        </w:rPr>
        <w:t xml:space="preserve"> </w:t>
      </w:r>
      <w:r w:rsidRPr="009D1EC7">
        <w:rPr>
          <w:color w:val="231F20"/>
          <w:lang w:val="nb-NO"/>
        </w:rPr>
        <w:t>etc.</w:t>
      </w:r>
      <w:proofErr w:type="gramEnd"/>
      <w:r w:rsidRPr="009D1EC7">
        <w:rPr>
          <w:color w:val="231F20"/>
          <w:lang w:val="nb-NO"/>
        </w:rPr>
        <w:t>)?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7"/>
          <w:tab w:val="left" w:pos="488"/>
        </w:tabs>
        <w:spacing w:before="3"/>
        <w:ind w:left="487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Er området utsatt for</w:t>
      </w:r>
      <w:r w:rsidRPr="009D1EC7">
        <w:rPr>
          <w:color w:val="231F20"/>
          <w:spacing w:val="44"/>
          <w:lang w:val="nb-NO"/>
        </w:rPr>
        <w:t xml:space="preserve"> </w:t>
      </w:r>
      <w:r w:rsidRPr="009D1EC7">
        <w:rPr>
          <w:color w:val="231F20"/>
          <w:lang w:val="nb-NO"/>
        </w:rPr>
        <w:t>springflo/flom?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7"/>
          <w:tab w:val="left" w:pos="488"/>
        </w:tabs>
        <w:spacing w:before="3"/>
        <w:ind w:left="487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Er området utsatt for flom i elv/bekk, herunder </w:t>
      </w:r>
      <w:proofErr w:type="gramStart"/>
      <w:r w:rsidRPr="009D1EC7">
        <w:rPr>
          <w:color w:val="231F20"/>
          <w:lang w:val="nb-NO"/>
        </w:rPr>
        <w:t xml:space="preserve">lukket </w:t>
      </w:r>
      <w:r w:rsidRPr="009D1EC7">
        <w:rPr>
          <w:color w:val="231F20"/>
          <w:spacing w:val="17"/>
          <w:lang w:val="nb-NO"/>
        </w:rPr>
        <w:t xml:space="preserve"> </w:t>
      </w:r>
      <w:r w:rsidRPr="009D1EC7">
        <w:rPr>
          <w:color w:val="231F20"/>
          <w:lang w:val="nb-NO"/>
        </w:rPr>
        <w:t>bekk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7"/>
          <w:tab w:val="left" w:pos="488"/>
        </w:tabs>
        <w:spacing w:before="3" w:line="269" w:lineRule="exact"/>
        <w:ind w:left="487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Vil drenering av området føre til oversvømmelse i </w:t>
      </w:r>
      <w:proofErr w:type="gramStart"/>
      <w:r w:rsidRPr="009D1EC7">
        <w:rPr>
          <w:color w:val="231F20"/>
          <w:lang w:val="nb-NO"/>
        </w:rPr>
        <w:t xml:space="preserve">nedenforliggende </w:t>
      </w:r>
      <w:r w:rsidRPr="009D1EC7">
        <w:rPr>
          <w:color w:val="231F20"/>
          <w:spacing w:val="44"/>
          <w:lang w:val="nb-NO"/>
        </w:rPr>
        <w:t xml:space="preserve"> </w:t>
      </w:r>
      <w:r w:rsidRPr="009D1EC7">
        <w:rPr>
          <w:color w:val="231F20"/>
          <w:lang w:val="nb-NO"/>
        </w:rPr>
        <w:t>områder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7"/>
          <w:tab w:val="left" w:pos="488"/>
        </w:tabs>
        <w:spacing w:line="269" w:lineRule="exact"/>
        <w:ind w:left="487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Er det regulerte vannmagasiner i nærheten med spesiell fare for </w:t>
      </w:r>
      <w:proofErr w:type="gramStart"/>
      <w:r w:rsidRPr="009D1EC7">
        <w:rPr>
          <w:color w:val="231F20"/>
          <w:lang w:val="nb-NO"/>
        </w:rPr>
        <w:t xml:space="preserve">usikker </w:t>
      </w:r>
      <w:r w:rsidRPr="009D1EC7">
        <w:rPr>
          <w:color w:val="231F20"/>
          <w:spacing w:val="36"/>
          <w:lang w:val="nb-NO"/>
        </w:rPr>
        <w:t xml:space="preserve"> </w:t>
      </w:r>
      <w:r w:rsidRPr="009D1EC7">
        <w:rPr>
          <w:color w:val="231F20"/>
          <w:lang w:val="nb-NO"/>
        </w:rPr>
        <w:t>is</w:t>
      </w:r>
      <w:proofErr w:type="gramEnd"/>
      <w:r w:rsidRPr="009D1EC7">
        <w:rPr>
          <w:color w:val="231F20"/>
          <w:lang w:val="nb-NO"/>
        </w:rPr>
        <w:t>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7"/>
          <w:tab w:val="left" w:pos="488"/>
        </w:tabs>
        <w:spacing w:before="5" w:line="244" w:lineRule="auto"/>
        <w:ind w:left="488" w:right="387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 utilsiktede/ukontrollerte hendelser som kan inntreffe i nærliggende virksomheter (industriforetak etc.) utgjøre en risiko for området (utslipp av giftige gasser/væsker, eller utslipp av eksplosjonsfarlige/</w:t>
      </w:r>
      <w:proofErr w:type="gramStart"/>
      <w:r w:rsidRPr="009D1EC7">
        <w:rPr>
          <w:color w:val="231F20"/>
          <w:lang w:val="nb-NO"/>
        </w:rPr>
        <w:t xml:space="preserve">brennbare </w:t>
      </w:r>
      <w:r w:rsidRPr="009D1EC7">
        <w:rPr>
          <w:color w:val="231F20"/>
          <w:spacing w:val="11"/>
          <w:lang w:val="nb-NO"/>
        </w:rPr>
        <w:t xml:space="preserve"> </w:t>
      </w:r>
      <w:r w:rsidRPr="009D1EC7">
        <w:rPr>
          <w:color w:val="231F20"/>
          <w:lang w:val="nb-NO"/>
        </w:rPr>
        <w:t>gasser</w:t>
      </w:r>
      <w:proofErr w:type="gramEnd"/>
      <w:r w:rsidRPr="009D1EC7">
        <w:rPr>
          <w:color w:val="231F20"/>
          <w:lang w:val="nb-NO"/>
        </w:rPr>
        <w:t>/væsker)?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87"/>
          <w:tab w:val="left" w:pos="488"/>
        </w:tabs>
        <w:spacing w:line="244" w:lineRule="auto"/>
        <w:ind w:left="488" w:right="105" w:hanging="36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 utilsiktede/ukon</w:t>
      </w:r>
      <w:r w:rsidRPr="009D1EC7">
        <w:rPr>
          <w:color w:val="231F20"/>
          <w:lang w:val="nb-NO"/>
        </w:rPr>
        <w:t xml:space="preserve">trollerte hendelser som kan inntreffe i virksomheter (industriforetak </w:t>
      </w:r>
      <w:proofErr w:type="spellStart"/>
      <w:r w:rsidRPr="009D1EC7">
        <w:rPr>
          <w:color w:val="231F20"/>
          <w:lang w:val="nb-NO"/>
        </w:rPr>
        <w:t>etc</w:t>
      </w:r>
      <w:proofErr w:type="spellEnd"/>
      <w:r w:rsidRPr="009D1EC7">
        <w:rPr>
          <w:color w:val="231F20"/>
          <w:lang w:val="nb-NO"/>
        </w:rPr>
        <w:t>) utgjøre en risiko for nærliggende områder (utslipp av giftige gasser/væsker, eller utslipp av eksplosjonsfarlige/</w:t>
      </w:r>
      <w:proofErr w:type="gramStart"/>
      <w:r w:rsidRPr="009D1EC7">
        <w:rPr>
          <w:color w:val="231F20"/>
          <w:lang w:val="nb-NO"/>
        </w:rPr>
        <w:t xml:space="preserve">brennbare </w:t>
      </w:r>
      <w:r w:rsidRPr="009D1EC7">
        <w:rPr>
          <w:color w:val="231F20"/>
          <w:spacing w:val="1"/>
          <w:lang w:val="nb-NO"/>
        </w:rPr>
        <w:t xml:space="preserve"> </w:t>
      </w:r>
      <w:r w:rsidRPr="009D1EC7">
        <w:rPr>
          <w:color w:val="231F20"/>
          <w:lang w:val="nb-NO"/>
        </w:rPr>
        <w:t>gasser</w:t>
      </w:r>
      <w:proofErr w:type="gramEnd"/>
      <w:r w:rsidRPr="009D1EC7">
        <w:rPr>
          <w:color w:val="231F20"/>
          <w:lang w:val="nb-NO"/>
        </w:rPr>
        <w:t>/væsker)?</w:t>
      </w:r>
    </w:p>
    <w:p w:rsidR="00CA4019" w:rsidRPr="009D1EC7" w:rsidRDefault="00CA4019">
      <w:pPr>
        <w:spacing w:line="244" w:lineRule="auto"/>
        <w:rPr>
          <w:rFonts w:ascii="Symbol" w:hAnsi="Symbol"/>
          <w:lang w:val="nb-NO"/>
        </w:rPr>
        <w:sectPr w:rsidR="00CA4019" w:rsidRPr="009D1EC7">
          <w:pgSz w:w="11910" w:h="16840"/>
          <w:pgMar w:top="1520" w:right="1060" w:bottom="280" w:left="1300" w:header="708" w:footer="708" w:gutter="0"/>
          <w:cols w:space="708"/>
        </w:sectPr>
      </w:pP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68"/>
          <w:tab w:val="left" w:pos="469"/>
        </w:tabs>
        <w:spacing w:before="88" w:line="268" w:lineRule="exact"/>
        <w:ind w:left="468" w:hanging="35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lastRenderedPageBreak/>
        <w:t>Vil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tiltaket</w:t>
      </w:r>
      <w:r w:rsidRPr="009D1EC7">
        <w:rPr>
          <w:color w:val="231F20"/>
          <w:spacing w:val="-6"/>
          <w:lang w:val="nb-NO"/>
        </w:rPr>
        <w:t xml:space="preserve"> </w:t>
      </w:r>
      <w:r w:rsidRPr="009D1EC7">
        <w:rPr>
          <w:color w:val="231F20"/>
          <w:lang w:val="nb-NO"/>
        </w:rPr>
        <w:t>øke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faren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for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uhell,</w:t>
      </w:r>
      <w:r w:rsidRPr="009D1EC7">
        <w:rPr>
          <w:color w:val="231F20"/>
          <w:spacing w:val="-6"/>
          <w:lang w:val="nb-NO"/>
        </w:rPr>
        <w:t xml:space="preserve"> </w:t>
      </w:r>
      <w:r w:rsidRPr="009D1EC7">
        <w:rPr>
          <w:color w:val="231F20"/>
          <w:lang w:val="nb-NO"/>
        </w:rPr>
        <w:t>skader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5"/>
          <w:lang w:val="nb-NO"/>
        </w:rPr>
        <w:t xml:space="preserve"> </w:t>
      </w:r>
      <w:r w:rsidRPr="009D1EC7">
        <w:rPr>
          <w:color w:val="231F20"/>
          <w:lang w:val="nb-NO"/>
        </w:rPr>
        <w:t>lignende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som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kan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få</w:t>
      </w:r>
      <w:r w:rsidRPr="009D1EC7">
        <w:rPr>
          <w:color w:val="231F20"/>
          <w:spacing w:val="-5"/>
          <w:lang w:val="nb-NO"/>
        </w:rPr>
        <w:t xml:space="preserve"> </w:t>
      </w:r>
      <w:r w:rsidRPr="009D1EC7">
        <w:rPr>
          <w:color w:val="231F20"/>
          <w:lang w:val="nb-NO"/>
        </w:rPr>
        <w:t>store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konsekvenser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for</w:t>
      </w:r>
    </w:p>
    <w:p w:rsidR="00CA4019" w:rsidRPr="009D1EC7" w:rsidRDefault="002963D4">
      <w:pPr>
        <w:pStyle w:val="Brdtekst"/>
        <w:spacing w:line="251" w:lineRule="exact"/>
        <w:ind w:left="468"/>
        <w:rPr>
          <w:lang w:val="nb-NO"/>
        </w:rPr>
      </w:pPr>
      <w:proofErr w:type="gramStart"/>
      <w:r w:rsidRPr="009D1EC7">
        <w:rPr>
          <w:color w:val="231F20"/>
          <w:lang w:val="nb-NO"/>
        </w:rPr>
        <w:t>naturen</w:t>
      </w:r>
      <w:proofErr w:type="gramEnd"/>
      <w:r w:rsidRPr="009D1EC7">
        <w:rPr>
          <w:color w:val="231F20"/>
          <w:lang w:val="nb-NO"/>
        </w:rPr>
        <w:t xml:space="preserve"> eller befolkningen (trafikk, utslipp, flom, skred, brann mv)?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68"/>
          <w:tab w:val="left" w:pos="469"/>
        </w:tabs>
        <w:spacing w:line="268" w:lineRule="exact"/>
        <w:ind w:left="468" w:hanging="35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</w:t>
      </w:r>
      <w:r w:rsidRPr="009D1EC7">
        <w:rPr>
          <w:color w:val="231F20"/>
          <w:spacing w:val="-15"/>
          <w:lang w:val="nb-NO"/>
        </w:rPr>
        <w:t xml:space="preserve"> </w:t>
      </w:r>
      <w:r w:rsidRPr="009D1EC7">
        <w:rPr>
          <w:color w:val="231F20"/>
          <w:lang w:val="nb-NO"/>
        </w:rPr>
        <w:t>utilsiktede/ukontrollerte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hendelser</w:t>
      </w:r>
      <w:r w:rsidRPr="009D1EC7">
        <w:rPr>
          <w:color w:val="231F20"/>
          <w:spacing w:val="-15"/>
          <w:lang w:val="nb-NO"/>
        </w:rPr>
        <w:t xml:space="preserve"> </w:t>
      </w:r>
      <w:r w:rsidRPr="009D1EC7">
        <w:rPr>
          <w:color w:val="231F20"/>
          <w:lang w:val="nb-NO"/>
        </w:rPr>
        <w:t>som</w:t>
      </w:r>
      <w:r w:rsidRPr="009D1EC7">
        <w:rPr>
          <w:color w:val="231F20"/>
          <w:spacing w:val="-15"/>
          <w:lang w:val="nb-NO"/>
        </w:rPr>
        <w:t xml:space="preserve"> </w:t>
      </w:r>
      <w:r w:rsidRPr="009D1EC7">
        <w:rPr>
          <w:color w:val="231F20"/>
          <w:lang w:val="nb-NO"/>
        </w:rPr>
        <w:t>kan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inntreffe</w:t>
      </w:r>
      <w:r w:rsidRPr="009D1EC7">
        <w:rPr>
          <w:color w:val="231F20"/>
          <w:spacing w:val="-16"/>
          <w:lang w:val="nb-NO"/>
        </w:rPr>
        <w:t xml:space="preserve"> </w:t>
      </w:r>
      <w:r w:rsidRPr="009D1EC7">
        <w:rPr>
          <w:color w:val="231F20"/>
          <w:lang w:val="nb-NO"/>
        </w:rPr>
        <w:t>på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nærliggende</w:t>
      </w:r>
      <w:r w:rsidRPr="009D1EC7">
        <w:rPr>
          <w:color w:val="231F20"/>
          <w:spacing w:val="-16"/>
          <w:lang w:val="nb-NO"/>
        </w:rPr>
        <w:t xml:space="preserve"> </w:t>
      </w:r>
      <w:proofErr w:type="spellStart"/>
      <w:r w:rsidRPr="009D1EC7">
        <w:rPr>
          <w:color w:val="231F20"/>
          <w:lang w:val="nb-NO"/>
        </w:rPr>
        <w:t>transportårer</w:t>
      </w:r>
      <w:proofErr w:type="spellEnd"/>
    </w:p>
    <w:p w:rsidR="00CA4019" w:rsidRPr="009D1EC7" w:rsidRDefault="002963D4">
      <w:pPr>
        <w:pStyle w:val="Brdtekst"/>
        <w:spacing w:line="249" w:lineRule="exact"/>
        <w:ind w:left="468"/>
        <w:rPr>
          <w:lang w:val="nb-NO"/>
        </w:rPr>
      </w:pPr>
      <w:proofErr w:type="gramStart"/>
      <w:r w:rsidRPr="009D1EC7">
        <w:rPr>
          <w:color w:val="231F20"/>
          <w:lang w:val="nb-NO"/>
        </w:rPr>
        <w:t>utgjøre</w:t>
      </w:r>
      <w:proofErr w:type="gramEnd"/>
      <w:r w:rsidRPr="009D1EC7">
        <w:rPr>
          <w:color w:val="231F20"/>
          <w:lang w:val="nb-NO"/>
        </w:rPr>
        <w:t xml:space="preserve"> en risiko for området?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69"/>
        </w:tabs>
        <w:ind w:left="468" w:right="953" w:hanging="357"/>
        <w:jc w:val="both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Er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det</w:t>
      </w:r>
      <w:r w:rsidRPr="009D1EC7">
        <w:rPr>
          <w:color w:val="231F20"/>
          <w:spacing w:val="-5"/>
          <w:lang w:val="nb-NO"/>
        </w:rPr>
        <w:t xml:space="preserve"> </w:t>
      </w:r>
      <w:r w:rsidRPr="009D1EC7">
        <w:rPr>
          <w:color w:val="231F20"/>
          <w:lang w:val="nb-NO"/>
        </w:rPr>
        <w:t>spesielle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farer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forbundet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med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bruk</w:t>
      </w:r>
      <w:r w:rsidRPr="009D1EC7">
        <w:rPr>
          <w:color w:val="231F20"/>
          <w:spacing w:val="-6"/>
          <w:lang w:val="nb-NO"/>
        </w:rPr>
        <w:t xml:space="preserve"> </w:t>
      </w:r>
      <w:r w:rsidRPr="009D1EC7">
        <w:rPr>
          <w:color w:val="231F20"/>
          <w:lang w:val="nb-NO"/>
        </w:rPr>
        <w:t>av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transportnett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for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gående,</w:t>
      </w:r>
      <w:r w:rsidRPr="009D1EC7">
        <w:rPr>
          <w:color w:val="231F20"/>
          <w:spacing w:val="-5"/>
          <w:lang w:val="nb-NO"/>
        </w:rPr>
        <w:t xml:space="preserve"> </w:t>
      </w:r>
      <w:r w:rsidRPr="009D1EC7">
        <w:rPr>
          <w:color w:val="231F20"/>
          <w:lang w:val="nb-NO"/>
        </w:rPr>
        <w:t>syklende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spacing w:val="-3"/>
          <w:lang w:val="nb-NO"/>
        </w:rPr>
        <w:t xml:space="preserve">og </w:t>
      </w:r>
      <w:r w:rsidRPr="009D1EC7">
        <w:rPr>
          <w:color w:val="231F20"/>
          <w:lang w:val="nb-NO"/>
        </w:rPr>
        <w:t>kjørende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innenfor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området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(til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skole/barnehage,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til</w:t>
      </w:r>
      <w:r w:rsidRPr="009D1EC7">
        <w:rPr>
          <w:color w:val="231F20"/>
          <w:spacing w:val="-15"/>
          <w:lang w:val="nb-NO"/>
        </w:rPr>
        <w:t xml:space="preserve"> </w:t>
      </w:r>
      <w:r w:rsidRPr="009D1EC7">
        <w:rPr>
          <w:color w:val="231F20"/>
          <w:lang w:val="nb-NO"/>
        </w:rPr>
        <w:t>nærmiljøanlegg,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til</w:t>
      </w:r>
      <w:r w:rsidRPr="009D1EC7">
        <w:rPr>
          <w:color w:val="231F20"/>
          <w:spacing w:val="-15"/>
          <w:lang w:val="nb-NO"/>
        </w:rPr>
        <w:t xml:space="preserve"> </w:t>
      </w:r>
      <w:r w:rsidRPr="009D1EC7">
        <w:rPr>
          <w:color w:val="231F20"/>
          <w:lang w:val="nb-NO"/>
        </w:rPr>
        <w:t>forretning,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til busstopp)?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68"/>
          <w:tab w:val="left" w:pos="469"/>
        </w:tabs>
        <w:spacing w:before="16" w:line="252" w:lineRule="exact"/>
        <w:ind w:left="468" w:right="769" w:hanging="35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Brannberedskap,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omfatter</w:t>
      </w:r>
      <w:r w:rsidRPr="009D1EC7">
        <w:rPr>
          <w:color w:val="231F20"/>
          <w:spacing w:val="-15"/>
          <w:lang w:val="nb-NO"/>
        </w:rPr>
        <w:t xml:space="preserve"> </w:t>
      </w:r>
      <w:r w:rsidRPr="009D1EC7">
        <w:rPr>
          <w:color w:val="231F20"/>
          <w:lang w:val="nb-NO"/>
        </w:rPr>
        <w:t>området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spesielt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farlige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anlegg,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har</w:t>
      </w:r>
      <w:r w:rsidRPr="009D1EC7">
        <w:rPr>
          <w:color w:val="231F20"/>
          <w:spacing w:val="-15"/>
          <w:lang w:val="nb-NO"/>
        </w:rPr>
        <w:t xml:space="preserve"> </w:t>
      </w:r>
      <w:r w:rsidRPr="009D1EC7">
        <w:rPr>
          <w:color w:val="231F20"/>
          <w:lang w:val="nb-NO"/>
        </w:rPr>
        <w:t>området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utilstrekkelig brannvannforsyning,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har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området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bare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én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mulig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ankomstrute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for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brannbil?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68"/>
          <w:tab w:val="left" w:pos="469"/>
        </w:tabs>
        <w:spacing w:line="263" w:lineRule="exact"/>
        <w:ind w:left="469" w:hanging="35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Omfatter</w:t>
      </w:r>
      <w:r w:rsidRPr="009D1EC7">
        <w:rPr>
          <w:color w:val="231F20"/>
          <w:spacing w:val="-19"/>
          <w:lang w:val="nb-NO"/>
        </w:rPr>
        <w:t xml:space="preserve"> </w:t>
      </w:r>
      <w:r w:rsidRPr="009D1EC7">
        <w:rPr>
          <w:color w:val="231F20"/>
          <w:lang w:val="nb-NO"/>
        </w:rPr>
        <w:t>området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spesielt</w:t>
      </w:r>
      <w:r w:rsidRPr="009D1EC7">
        <w:rPr>
          <w:color w:val="231F20"/>
          <w:spacing w:val="-17"/>
          <w:lang w:val="nb-NO"/>
        </w:rPr>
        <w:t xml:space="preserve"> </w:t>
      </w:r>
      <w:r w:rsidRPr="009D1EC7">
        <w:rPr>
          <w:color w:val="231F20"/>
          <w:lang w:val="nb-NO"/>
        </w:rPr>
        <w:t>farlige</w:t>
      </w:r>
      <w:r w:rsidRPr="009D1EC7">
        <w:rPr>
          <w:color w:val="231F20"/>
          <w:spacing w:val="-16"/>
          <w:lang w:val="nb-NO"/>
        </w:rPr>
        <w:t xml:space="preserve"> </w:t>
      </w:r>
      <w:r w:rsidRPr="009D1EC7">
        <w:rPr>
          <w:color w:val="231F20"/>
          <w:lang w:val="nb-NO"/>
        </w:rPr>
        <w:t>anlegg</w:t>
      </w:r>
      <w:r w:rsidRPr="009D1EC7">
        <w:rPr>
          <w:color w:val="231F20"/>
          <w:spacing w:val="-12"/>
          <w:lang w:val="nb-NO"/>
        </w:rPr>
        <w:t xml:space="preserve"> </w:t>
      </w:r>
      <w:proofErr w:type="spellStart"/>
      <w:r w:rsidRPr="009D1EC7">
        <w:rPr>
          <w:color w:val="231F20"/>
          <w:lang w:val="nb-NO"/>
        </w:rPr>
        <w:t>mht</w:t>
      </w:r>
      <w:proofErr w:type="spellEnd"/>
      <w:r w:rsidRPr="009D1EC7">
        <w:rPr>
          <w:color w:val="231F20"/>
          <w:lang w:val="nb-NO"/>
        </w:rPr>
        <w:t>,</w:t>
      </w:r>
      <w:r w:rsidRPr="009D1EC7">
        <w:rPr>
          <w:color w:val="231F20"/>
          <w:spacing w:val="-17"/>
          <w:lang w:val="nb-NO"/>
        </w:rPr>
        <w:t xml:space="preserve"> </w:t>
      </w:r>
      <w:r w:rsidRPr="009D1EC7">
        <w:rPr>
          <w:color w:val="231F20"/>
          <w:lang w:val="nb-NO"/>
        </w:rPr>
        <w:t>eksplosjoner,</w:t>
      </w:r>
      <w:r w:rsidRPr="009D1EC7">
        <w:rPr>
          <w:color w:val="231F20"/>
          <w:spacing w:val="-17"/>
          <w:lang w:val="nb-NO"/>
        </w:rPr>
        <w:t xml:space="preserve"> </w:t>
      </w:r>
      <w:r w:rsidRPr="009D1EC7">
        <w:rPr>
          <w:color w:val="231F20"/>
          <w:lang w:val="nb-NO"/>
        </w:rPr>
        <w:t>luftforurensing,</w:t>
      </w:r>
      <w:r w:rsidRPr="009D1EC7">
        <w:rPr>
          <w:color w:val="231F20"/>
          <w:spacing w:val="-17"/>
          <w:lang w:val="nb-NO"/>
        </w:rPr>
        <w:t xml:space="preserve"> </w:t>
      </w:r>
      <w:r w:rsidRPr="009D1EC7">
        <w:rPr>
          <w:color w:val="231F20"/>
          <w:lang w:val="nb-NO"/>
        </w:rPr>
        <w:t>kjemikalier?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68"/>
          <w:tab w:val="left" w:pos="469"/>
        </w:tabs>
        <w:spacing w:line="267" w:lineRule="exact"/>
        <w:ind w:left="469" w:hanging="35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Er</w:t>
      </w:r>
      <w:r w:rsidRPr="009D1EC7">
        <w:rPr>
          <w:color w:val="231F20"/>
          <w:spacing w:val="-15"/>
          <w:lang w:val="nb-NO"/>
        </w:rPr>
        <w:t xml:space="preserve"> </w:t>
      </w:r>
      <w:r w:rsidRPr="009D1EC7">
        <w:rPr>
          <w:color w:val="231F20"/>
          <w:lang w:val="nb-NO"/>
        </w:rPr>
        <w:t>området</w:t>
      </w:r>
      <w:r w:rsidRPr="009D1EC7">
        <w:rPr>
          <w:color w:val="231F20"/>
          <w:spacing w:val="-17"/>
          <w:lang w:val="nb-NO"/>
        </w:rPr>
        <w:t xml:space="preserve"> </w:t>
      </w:r>
      <w:r w:rsidRPr="009D1EC7">
        <w:rPr>
          <w:color w:val="231F20"/>
          <w:lang w:val="nb-NO"/>
        </w:rPr>
        <w:t>påvirket/forurenset</w:t>
      </w:r>
      <w:r w:rsidRPr="009D1EC7">
        <w:rPr>
          <w:color w:val="231F20"/>
          <w:spacing w:val="-17"/>
          <w:lang w:val="nb-NO"/>
        </w:rPr>
        <w:t xml:space="preserve"> </w:t>
      </w:r>
      <w:r w:rsidRPr="009D1EC7">
        <w:rPr>
          <w:color w:val="231F20"/>
          <w:lang w:val="nb-NO"/>
        </w:rPr>
        <w:t>fra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tidligere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virksomheter,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militære</w:t>
      </w:r>
      <w:r w:rsidRPr="009D1EC7">
        <w:rPr>
          <w:color w:val="231F20"/>
          <w:spacing w:val="-16"/>
          <w:lang w:val="nb-NO"/>
        </w:rPr>
        <w:t xml:space="preserve"> </w:t>
      </w:r>
      <w:r w:rsidRPr="009D1EC7">
        <w:rPr>
          <w:color w:val="231F20"/>
          <w:lang w:val="nb-NO"/>
        </w:rPr>
        <w:t>anlegg;</w:t>
      </w:r>
      <w:r w:rsidRPr="009D1EC7">
        <w:rPr>
          <w:color w:val="231F20"/>
          <w:spacing w:val="-17"/>
          <w:lang w:val="nb-NO"/>
        </w:rPr>
        <w:t xml:space="preserve"> </w:t>
      </w:r>
      <w:r w:rsidRPr="009D1EC7">
        <w:rPr>
          <w:color w:val="231F20"/>
          <w:lang w:val="nb-NO"/>
        </w:rPr>
        <w:t>fjellanlegg,</w:t>
      </w:r>
    </w:p>
    <w:p w:rsidR="00CA4019" w:rsidRPr="009D1EC7" w:rsidRDefault="002963D4">
      <w:pPr>
        <w:pStyle w:val="Brdtekst"/>
        <w:spacing w:line="252" w:lineRule="exact"/>
        <w:ind w:left="468"/>
        <w:rPr>
          <w:lang w:val="nb-NO"/>
        </w:rPr>
      </w:pPr>
      <w:proofErr w:type="gramStart"/>
      <w:r w:rsidRPr="009D1EC7">
        <w:rPr>
          <w:color w:val="231F20"/>
          <w:lang w:val="nb-NO"/>
        </w:rPr>
        <w:t>piggtrådsperringer</w:t>
      </w:r>
      <w:proofErr w:type="gramEnd"/>
      <w:r w:rsidRPr="009D1EC7">
        <w:rPr>
          <w:color w:val="231F20"/>
          <w:lang w:val="nb-NO"/>
        </w:rPr>
        <w:t xml:space="preserve"> etc., eller industrivirksomhet, herunder avfallsdeponering?</w:t>
      </w:r>
    </w:p>
    <w:p w:rsidR="00CA4019" w:rsidRPr="009D1EC7" w:rsidRDefault="00CA4019">
      <w:pPr>
        <w:pStyle w:val="Brdtekst"/>
        <w:spacing w:before="1"/>
        <w:rPr>
          <w:sz w:val="21"/>
          <w:lang w:val="nb-NO"/>
        </w:rPr>
      </w:pPr>
    </w:p>
    <w:p w:rsidR="00CA4019" w:rsidRPr="009D1EC7" w:rsidRDefault="002963D4">
      <w:pPr>
        <w:pStyle w:val="Overskrift1"/>
        <w:numPr>
          <w:ilvl w:val="1"/>
          <w:numId w:val="1"/>
        </w:numPr>
        <w:tabs>
          <w:tab w:val="left" w:pos="478"/>
        </w:tabs>
        <w:ind w:left="477" w:hanging="366"/>
        <w:rPr>
          <w:lang w:val="nb-NO"/>
        </w:rPr>
      </w:pPr>
      <w:r w:rsidRPr="009D1EC7">
        <w:rPr>
          <w:color w:val="2F5D3E"/>
          <w:lang w:val="nb-NO"/>
        </w:rPr>
        <w:t>Barn</w:t>
      </w:r>
      <w:r w:rsidRPr="009D1EC7">
        <w:rPr>
          <w:color w:val="2F5D3E"/>
          <w:spacing w:val="-7"/>
          <w:lang w:val="nb-NO"/>
        </w:rPr>
        <w:t xml:space="preserve"> </w:t>
      </w:r>
      <w:r w:rsidRPr="009D1EC7">
        <w:rPr>
          <w:color w:val="2F5D3E"/>
          <w:lang w:val="nb-NO"/>
        </w:rPr>
        <w:t>og</w:t>
      </w:r>
      <w:r w:rsidRPr="009D1EC7">
        <w:rPr>
          <w:color w:val="2F5D3E"/>
          <w:spacing w:val="-12"/>
          <w:lang w:val="nb-NO"/>
        </w:rPr>
        <w:t xml:space="preserve"> </w:t>
      </w:r>
      <w:r w:rsidRPr="009D1EC7">
        <w:rPr>
          <w:color w:val="2F5D3E"/>
          <w:lang w:val="nb-NO"/>
        </w:rPr>
        <w:t>miljøvern</w:t>
      </w:r>
      <w:r w:rsidRPr="009D1EC7">
        <w:rPr>
          <w:color w:val="2F5D3E"/>
          <w:spacing w:val="-7"/>
          <w:lang w:val="nb-NO"/>
        </w:rPr>
        <w:t xml:space="preserve"> </w:t>
      </w:r>
      <w:r w:rsidRPr="009D1EC7">
        <w:rPr>
          <w:color w:val="2F5D3E"/>
          <w:lang w:val="nb-NO"/>
        </w:rPr>
        <w:t>(se</w:t>
      </w:r>
      <w:r w:rsidRPr="009D1EC7">
        <w:rPr>
          <w:color w:val="2F5D3E"/>
          <w:spacing w:val="-5"/>
          <w:lang w:val="nb-NO"/>
        </w:rPr>
        <w:t xml:space="preserve"> </w:t>
      </w:r>
      <w:proofErr w:type="spellStart"/>
      <w:r w:rsidRPr="009D1EC7">
        <w:rPr>
          <w:color w:val="2F5D3E"/>
          <w:lang w:val="nb-NO"/>
        </w:rPr>
        <w:t>kap</w:t>
      </w:r>
      <w:proofErr w:type="spellEnd"/>
      <w:r w:rsidRPr="009D1EC7">
        <w:rPr>
          <w:color w:val="2F5D3E"/>
          <w:lang w:val="nb-NO"/>
        </w:rPr>
        <w:t>.</w:t>
      </w:r>
      <w:r w:rsidRPr="009D1EC7">
        <w:rPr>
          <w:color w:val="2F5D3E"/>
          <w:spacing w:val="-6"/>
          <w:lang w:val="nb-NO"/>
        </w:rPr>
        <w:t xml:space="preserve"> </w:t>
      </w:r>
      <w:r w:rsidRPr="009D1EC7">
        <w:rPr>
          <w:color w:val="2F5D3E"/>
          <w:lang w:val="nb-NO"/>
        </w:rPr>
        <w:t>1</w:t>
      </w:r>
      <w:r w:rsidRPr="009D1EC7">
        <w:rPr>
          <w:color w:val="2F5D3E"/>
          <w:spacing w:val="-9"/>
          <w:lang w:val="nb-NO"/>
        </w:rPr>
        <w:t xml:space="preserve"> </w:t>
      </w:r>
      <w:r w:rsidRPr="009D1EC7">
        <w:rPr>
          <w:color w:val="2F5D3E"/>
          <w:lang w:val="nb-NO"/>
        </w:rPr>
        <w:t>Barn</w:t>
      </w:r>
      <w:r w:rsidRPr="009D1EC7">
        <w:rPr>
          <w:color w:val="2F5D3E"/>
          <w:spacing w:val="-7"/>
          <w:lang w:val="nb-NO"/>
        </w:rPr>
        <w:t xml:space="preserve"> </w:t>
      </w:r>
      <w:r w:rsidRPr="009D1EC7">
        <w:rPr>
          <w:color w:val="2F5D3E"/>
          <w:spacing w:val="-3"/>
          <w:lang w:val="nb-NO"/>
        </w:rPr>
        <w:t>og</w:t>
      </w:r>
      <w:r w:rsidRPr="009D1EC7">
        <w:rPr>
          <w:color w:val="2F5D3E"/>
          <w:spacing w:val="-8"/>
          <w:lang w:val="nb-NO"/>
        </w:rPr>
        <w:t xml:space="preserve"> </w:t>
      </w:r>
      <w:r w:rsidRPr="009D1EC7">
        <w:rPr>
          <w:color w:val="2F5D3E"/>
          <w:lang w:val="nb-NO"/>
        </w:rPr>
        <w:t>miljøvern)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69"/>
          <w:tab w:val="left" w:pos="470"/>
        </w:tabs>
        <w:spacing w:before="26" w:line="248" w:lineRule="exact"/>
        <w:ind w:left="469" w:right="238" w:hanging="358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>Vil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svært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viktige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eller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viktige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undervisningsområder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gå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tapt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eller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bli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vesentlig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forringet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som følge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av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tiltaket?</w:t>
      </w:r>
      <w:r w:rsidRPr="009D1EC7">
        <w:rPr>
          <w:color w:val="231F20"/>
          <w:spacing w:val="-11"/>
          <w:lang w:val="nb-NO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kart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5.2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og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egen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rapport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Grønne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undervisningsområder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Sandnes</w:t>
      </w:r>
      <w:proofErr w:type="spellEnd"/>
      <w:r>
        <w:rPr>
          <w:color w:val="231F20"/>
        </w:rPr>
        <w:t>)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69"/>
          <w:tab w:val="left" w:pos="470"/>
        </w:tabs>
        <w:spacing w:line="264" w:lineRule="exact"/>
        <w:ind w:left="469" w:hanging="358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>Blir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barn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6"/>
          <w:lang w:val="nb-NO"/>
        </w:rPr>
        <w:t xml:space="preserve"> </w:t>
      </w:r>
      <w:r w:rsidRPr="009D1EC7">
        <w:rPr>
          <w:color w:val="231F20"/>
          <w:lang w:val="nb-NO"/>
        </w:rPr>
        <w:t>unges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ønsker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ivaretatt?</w:t>
      </w:r>
      <w:r w:rsidRPr="009D1EC7">
        <w:rPr>
          <w:color w:val="231F20"/>
          <w:spacing w:val="-6"/>
          <w:lang w:val="nb-NO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Jfr</w:t>
      </w:r>
      <w:proofErr w:type="spellEnd"/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kap.1)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69"/>
          <w:tab w:val="left" w:pos="470"/>
        </w:tabs>
        <w:spacing w:line="268" w:lineRule="exact"/>
        <w:ind w:left="469" w:hanging="358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>Vil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registrerte</w:t>
      </w:r>
      <w:r w:rsidRPr="009D1EC7">
        <w:rPr>
          <w:color w:val="231F20"/>
          <w:spacing w:val="-16"/>
          <w:lang w:val="nb-NO"/>
        </w:rPr>
        <w:t xml:space="preserve"> </w:t>
      </w:r>
      <w:r w:rsidRPr="009D1EC7">
        <w:rPr>
          <w:color w:val="231F20"/>
          <w:lang w:val="nb-NO"/>
        </w:rPr>
        <w:t>barnetråkk</w:t>
      </w:r>
      <w:r w:rsidRPr="009D1EC7">
        <w:rPr>
          <w:color w:val="231F20"/>
          <w:spacing w:val="-16"/>
          <w:lang w:val="nb-NO"/>
        </w:rPr>
        <w:t xml:space="preserve"> </w:t>
      </w:r>
      <w:r w:rsidRPr="009D1EC7">
        <w:rPr>
          <w:color w:val="231F20"/>
          <w:lang w:val="nb-NO"/>
        </w:rPr>
        <w:t>eller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snarveier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bli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berørt?</w:t>
      </w:r>
      <w:r w:rsidRPr="009D1EC7">
        <w:rPr>
          <w:color w:val="231F20"/>
          <w:spacing w:val="-16"/>
          <w:lang w:val="nb-NO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Jfr</w:t>
      </w:r>
      <w:proofErr w:type="spellEnd"/>
      <w:proofErr w:type="gramStart"/>
      <w:r>
        <w:rPr>
          <w:color w:val="231F20"/>
        </w:rPr>
        <w:t>..</w:t>
      </w:r>
      <w:proofErr w:type="gram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Barnetråkkregistreringen</w:t>
      </w:r>
      <w:proofErr w:type="spellEnd"/>
      <w:r>
        <w:rPr>
          <w:color w:val="231F20"/>
        </w:rPr>
        <w:t>).</w:t>
      </w:r>
    </w:p>
    <w:p w:rsidR="00CA4019" w:rsidRDefault="00CA4019">
      <w:pPr>
        <w:pStyle w:val="Brdtekst"/>
        <w:spacing w:before="11"/>
        <w:rPr>
          <w:sz w:val="20"/>
        </w:rPr>
      </w:pPr>
    </w:p>
    <w:p w:rsidR="00CA4019" w:rsidRDefault="002963D4">
      <w:pPr>
        <w:pStyle w:val="Overskrift1"/>
        <w:ind w:left="111" w:firstLine="0"/>
      </w:pPr>
      <w:r>
        <w:rPr>
          <w:color w:val="2F5D3E"/>
        </w:rPr>
        <w:t xml:space="preserve">5.5 </w:t>
      </w:r>
      <w:proofErr w:type="spellStart"/>
      <w:r>
        <w:rPr>
          <w:color w:val="2F5D3E"/>
        </w:rPr>
        <w:t>Miljøvennlig</w:t>
      </w:r>
      <w:proofErr w:type="spellEnd"/>
      <w:r>
        <w:rPr>
          <w:color w:val="2F5D3E"/>
        </w:rPr>
        <w:t xml:space="preserve"> </w:t>
      </w:r>
      <w:proofErr w:type="spellStart"/>
      <w:r>
        <w:rPr>
          <w:color w:val="2F5D3E"/>
        </w:rPr>
        <w:t>byutvikling</w:t>
      </w:r>
      <w:proofErr w:type="spell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69"/>
          <w:tab w:val="left" w:pos="470"/>
        </w:tabs>
        <w:spacing w:before="5" w:line="237" w:lineRule="auto"/>
        <w:ind w:left="469" w:right="682" w:hanging="35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 xml:space="preserve">Hvordan vil tiltaket influere på kommunens utvikling </w:t>
      </w:r>
      <w:proofErr w:type="spellStart"/>
      <w:r w:rsidRPr="009D1EC7">
        <w:rPr>
          <w:color w:val="231F20"/>
          <w:lang w:val="nb-NO"/>
        </w:rPr>
        <w:t>mht</w:t>
      </w:r>
      <w:proofErr w:type="spellEnd"/>
      <w:r w:rsidRPr="009D1EC7">
        <w:rPr>
          <w:color w:val="231F20"/>
          <w:lang w:val="nb-NO"/>
        </w:rPr>
        <w:t xml:space="preserve"> miljøvennlighet, arealbruk, transport,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(energi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utslipp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av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klimagasser,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støy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lokal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forurensning),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miljøvennlig produksjon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praksis?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Temaene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i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parentes</w:t>
      </w:r>
      <w:r w:rsidRPr="009D1EC7">
        <w:rPr>
          <w:color w:val="231F20"/>
          <w:spacing w:val="-17"/>
          <w:lang w:val="nb-NO"/>
        </w:rPr>
        <w:t xml:space="preserve"> </w:t>
      </w:r>
      <w:r w:rsidRPr="009D1EC7">
        <w:rPr>
          <w:color w:val="231F20"/>
          <w:lang w:val="nb-NO"/>
        </w:rPr>
        <w:t>forutsettes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vurdert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under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sine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respektive kapitler.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Gi</w:t>
      </w:r>
      <w:r w:rsidRPr="009D1EC7">
        <w:rPr>
          <w:color w:val="231F20"/>
          <w:spacing w:val="-15"/>
          <w:lang w:val="nb-NO"/>
        </w:rPr>
        <w:t xml:space="preserve"> </w:t>
      </w:r>
      <w:r w:rsidRPr="009D1EC7">
        <w:rPr>
          <w:color w:val="231F20"/>
          <w:lang w:val="nb-NO"/>
        </w:rPr>
        <w:t>her</w:t>
      </w:r>
      <w:r w:rsidRPr="009D1EC7">
        <w:rPr>
          <w:color w:val="231F20"/>
          <w:spacing w:val="-15"/>
          <w:lang w:val="nb-NO"/>
        </w:rPr>
        <w:t xml:space="preserve"> </w:t>
      </w:r>
      <w:r w:rsidRPr="009D1EC7">
        <w:rPr>
          <w:color w:val="231F20"/>
          <w:lang w:val="nb-NO"/>
        </w:rPr>
        <w:t>en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samlet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vurdering</w:t>
      </w:r>
      <w:r w:rsidRPr="009D1EC7">
        <w:rPr>
          <w:color w:val="231F20"/>
          <w:spacing w:val="-8"/>
          <w:lang w:val="nb-NO"/>
        </w:rPr>
        <w:t xml:space="preserve"> </w:t>
      </w:r>
      <w:proofErr w:type="spellStart"/>
      <w:r w:rsidRPr="009D1EC7">
        <w:rPr>
          <w:color w:val="231F20"/>
          <w:lang w:val="nb-NO"/>
        </w:rPr>
        <w:t>ift</w:t>
      </w:r>
      <w:proofErr w:type="spellEnd"/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miljøvennlig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byutvikling.</w:t>
      </w:r>
    </w:p>
    <w:p w:rsidR="00CA4019" w:rsidRPr="009D1EC7" w:rsidRDefault="00CA4019">
      <w:pPr>
        <w:pStyle w:val="Brdtekst"/>
        <w:spacing w:before="5"/>
        <w:rPr>
          <w:sz w:val="21"/>
          <w:lang w:val="nb-NO"/>
        </w:rPr>
      </w:pPr>
    </w:p>
    <w:p w:rsidR="00CA4019" w:rsidRDefault="002963D4">
      <w:pPr>
        <w:pStyle w:val="Overskrift1"/>
        <w:spacing w:line="250" w:lineRule="exact"/>
        <w:ind w:left="112" w:firstLine="0"/>
      </w:pPr>
      <w:r w:rsidRPr="009D1EC7">
        <w:rPr>
          <w:color w:val="2F5D3E"/>
          <w:lang w:val="nb-NO"/>
        </w:rPr>
        <w:t xml:space="preserve">Andre konsekvenser for helse og trivsel (jfr. </w:t>
      </w:r>
      <w:proofErr w:type="spellStart"/>
      <w:r>
        <w:rPr>
          <w:color w:val="2F5D3E"/>
        </w:rPr>
        <w:t>Kommuneplanen</w:t>
      </w:r>
      <w:proofErr w:type="spellEnd"/>
      <w:r>
        <w:rPr>
          <w:color w:val="2F5D3E"/>
        </w:rPr>
        <w:t xml:space="preserve"> 2.1 </w:t>
      </w:r>
      <w:proofErr w:type="spellStart"/>
      <w:r>
        <w:rPr>
          <w:color w:val="2F5D3E"/>
        </w:rPr>
        <w:t>Sandnes</w:t>
      </w:r>
      <w:proofErr w:type="spellEnd"/>
      <w:r>
        <w:rPr>
          <w:color w:val="2F5D3E"/>
        </w:rPr>
        <w:t xml:space="preserve"> </w:t>
      </w:r>
      <w:proofErr w:type="spellStart"/>
      <w:r>
        <w:rPr>
          <w:color w:val="2F5D3E"/>
        </w:rPr>
        <w:t>som</w:t>
      </w:r>
      <w:proofErr w:type="spellEnd"/>
      <w:r>
        <w:rPr>
          <w:color w:val="2F5D3E"/>
        </w:rPr>
        <w:t xml:space="preserve"> </w:t>
      </w:r>
      <w:proofErr w:type="spellStart"/>
      <w:r>
        <w:rPr>
          <w:color w:val="2F5D3E"/>
        </w:rPr>
        <w:t>sunn</w:t>
      </w:r>
      <w:proofErr w:type="spellEnd"/>
      <w:r>
        <w:rPr>
          <w:color w:val="2F5D3E"/>
        </w:rPr>
        <w:t xml:space="preserve"> by</w:t>
      </w:r>
    </w:p>
    <w:p w:rsidR="00CA4019" w:rsidRDefault="002963D4">
      <w:pPr>
        <w:spacing w:line="250" w:lineRule="exact"/>
        <w:ind w:left="112"/>
        <w:rPr>
          <w:b/>
        </w:rPr>
      </w:pPr>
      <w:r>
        <w:rPr>
          <w:b/>
          <w:color w:val="2F5D3E"/>
        </w:rPr>
        <w:t xml:space="preserve">– </w:t>
      </w:r>
      <w:proofErr w:type="spellStart"/>
      <w:r>
        <w:rPr>
          <w:b/>
          <w:color w:val="2F5D3E"/>
        </w:rPr>
        <w:t>helse</w:t>
      </w:r>
      <w:proofErr w:type="spellEnd"/>
      <w:r>
        <w:rPr>
          <w:b/>
          <w:color w:val="2F5D3E"/>
        </w:rPr>
        <w:t xml:space="preserve">, </w:t>
      </w:r>
      <w:proofErr w:type="spellStart"/>
      <w:r>
        <w:rPr>
          <w:b/>
          <w:color w:val="2F5D3E"/>
        </w:rPr>
        <w:t>trivsel</w:t>
      </w:r>
      <w:proofErr w:type="spellEnd"/>
      <w:r>
        <w:rPr>
          <w:b/>
          <w:color w:val="2F5D3E"/>
        </w:rPr>
        <w:t xml:space="preserve"> </w:t>
      </w:r>
      <w:proofErr w:type="spellStart"/>
      <w:proofErr w:type="gramStart"/>
      <w:r>
        <w:rPr>
          <w:b/>
          <w:color w:val="2F5D3E"/>
        </w:rPr>
        <w:t>og</w:t>
      </w:r>
      <w:proofErr w:type="spellEnd"/>
      <w:proofErr w:type="gramEnd"/>
      <w:r>
        <w:rPr>
          <w:b/>
          <w:color w:val="2F5D3E"/>
        </w:rPr>
        <w:t xml:space="preserve"> </w:t>
      </w:r>
      <w:proofErr w:type="spellStart"/>
      <w:r>
        <w:rPr>
          <w:b/>
          <w:color w:val="2F5D3E"/>
        </w:rPr>
        <w:t>miljø</w:t>
      </w:r>
      <w:proofErr w:type="spellEnd"/>
      <w:r>
        <w:rPr>
          <w:b/>
          <w:color w:val="2F5D3E"/>
        </w:rPr>
        <w:t>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69"/>
          <w:tab w:val="left" w:pos="470"/>
        </w:tabs>
        <w:spacing w:before="4" w:line="268" w:lineRule="exact"/>
        <w:ind w:left="469" w:hanging="357"/>
        <w:rPr>
          <w:rFonts w:ascii="Symbol"/>
          <w:color w:val="949698"/>
          <w:lang w:val="nb-NO"/>
        </w:rPr>
      </w:pPr>
      <w:r w:rsidRPr="009D1EC7">
        <w:rPr>
          <w:color w:val="231F20"/>
          <w:lang w:val="nb-NO"/>
        </w:rPr>
        <w:t>Fremmer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tiltaket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mer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rettferdighet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likebehandling,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mindre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ulikheter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i</w:t>
      </w:r>
      <w:r w:rsidRPr="009D1EC7">
        <w:rPr>
          <w:color w:val="231F20"/>
          <w:spacing w:val="-15"/>
          <w:lang w:val="nb-NO"/>
        </w:rPr>
        <w:t xml:space="preserve"> </w:t>
      </w:r>
      <w:r w:rsidRPr="009D1EC7">
        <w:rPr>
          <w:color w:val="231F20"/>
          <w:lang w:val="nb-NO"/>
        </w:rPr>
        <w:t>helse?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69"/>
          <w:tab w:val="left" w:pos="470"/>
        </w:tabs>
        <w:spacing w:line="267" w:lineRule="exact"/>
        <w:ind w:left="469" w:hanging="357"/>
        <w:rPr>
          <w:rFonts w:ascii="Symbol"/>
          <w:color w:val="949698"/>
          <w:lang w:val="nb-NO"/>
        </w:rPr>
      </w:pPr>
      <w:r w:rsidRPr="009D1EC7">
        <w:rPr>
          <w:color w:val="231F20"/>
          <w:lang w:val="nb-NO"/>
        </w:rPr>
        <w:t>Ivaretar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tiltaket</w:t>
      </w:r>
      <w:r w:rsidRPr="009D1EC7">
        <w:rPr>
          <w:color w:val="231F20"/>
          <w:spacing w:val="-16"/>
          <w:lang w:val="nb-NO"/>
        </w:rPr>
        <w:t xml:space="preserve"> </w:t>
      </w:r>
      <w:r w:rsidRPr="009D1EC7">
        <w:rPr>
          <w:color w:val="231F20"/>
          <w:lang w:val="nb-NO"/>
        </w:rPr>
        <w:t>hensynet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til</w:t>
      </w:r>
      <w:r w:rsidRPr="009D1EC7">
        <w:rPr>
          <w:color w:val="231F20"/>
          <w:spacing w:val="-18"/>
          <w:lang w:val="nb-NO"/>
        </w:rPr>
        <w:t xml:space="preserve"> </w:t>
      </w:r>
      <w:r w:rsidRPr="009D1EC7">
        <w:rPr>
          <w:color w:val="231F20"/>
          <w:lang w:val="nb-NO"/>
        </w:rPr>
        <w:t>universell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utforming/tilgjengelighet</w:t>
      </w:r>
      <w:r w:rsidRPr="009D1EC7">
        <w:rPr>
          <w:color w:val="231F20"/>
          <w:spacing w:val="-16"/>
          <w:lang w:val="nb-NO"/>
        </w:rPr>
        <w:t xml:space="preserve"> </w:t>
      </w:r>
      <w:r w:rsidRPr="009D1EC7">
        <w:rPr>
          <w:color w:val="231F20"/>
          <w:lang w:val="nb-NO"/>
        </w:rPr>
        <w:t>for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alle?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69"/>
          <w:tab w:val="left" w:pos="470"/>
        </w:tabs>
        <w:spacing w:line="267" w:lineRule="exact"/>
        <w:ind w:left="469" w:hanging="357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>Får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tiltaket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betydning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for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barns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unges</w:t>
      </w:r>
      <w:r w:rsidRPr="009D1EC7">
        <w:rPr>
          <w:color w:val="231F20"/>
          <w:spacing w:val="-10"/>
          <w:lang w:val="nb-NO"/>
        </w:rPr>
        <w:t xml:space="preserve"> </w:t>
      </w:r>
      <w:proofErr w:type="spellStart"/>
      <w:r w:rsidRPr="009D1EC7">
        <w:rPr>
          <w:color w:val="231F20"/>
          <w:lang w:val="nb-NO"/>
        </w:rPr>
        <w:t>oppvekstvilkår</w:t>
      </w:r>
      <w:proofErr w:type="spellEnd"/>
      <w:r w:rsidRPr="009D1EC7">
        <w:rPr>
          <w:color w:val="231F20"/>
          <w:lang w:val="nb-NO"/>
        </w:rPr>
        <w:t>?</w:t>
      </w:r>
      <w:r w:rsidRPr="009D1EC7">
        <w:rPr>
          <w:color w:val="231F20"/>
          <w:spacing w:val="-5"/>
          <w:lang w:val="nb-NO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Jfr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egen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oversikt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over</w:t>
      </w:r>
    </w:p>
    <w:p w:rsidR="00CA4019" w:rsidRDefault="002963D4">
      <w:pPr>
        <w:pStyle w:val="Brdtekst"/>
        <w:spacing w:line="249" w:lineRule="exact"/>
        <w:ind w:left="469"/>
      </w:pPr>
      <w:proofErr w:type="spellStart"/>
      <w:proofErr w:type="gramStart"/>
      <w:r>
        <w:rPr>
          <w:color w:val="231F20"/>
        </w:rPr>
        <w:t>strategier</w:t>
      </w:r>
      <w:proofErr w:type="spellEnd"/>
      <w:proofErr w:type="gramEnd"/>
      <w:r>
        <w:rPr>
          <w:color w:val="231F20"/>
        </w:rPr>
        <w:t>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70"/>
          <w:tab w:val="left" w:pos="471"/>
        </w:tabs>
        <w:spacing w:line="265" w:lineRule="exact"/>
        <w:ind w:left="470" w:hanging="35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Får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tiltaket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betydning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for</w:t>
      </w:r>
      <w:r w:rsidRPr="009D1EC7">
        <w:rPr>
          <w:color w:val="231F20"/>
          <w:spacing w:val="-9"/>
          <w:lang w:val="nb-NO"/>
        </w:rPr>
        <w:t xml:space="preserve"> </w:t>
      </w:r>
      <w:proofErr w:type="spellStart"/>
      <w:r w:rsidRPr="009D1EC7">
        <w:rPr>
          <w:color w:val="231F20"/>
          <w:lang w:val="nb-NO"/>
        </w:rPr>
        <w:t>eldres</w:t>
      </w:r>
      <w:proofErr w:type="spellEnd"/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levekår?</w:t>
      </w:r>
      <w:r w:rsidRPr="009D1EC7">
        <w:rPr>
          <w:color w:val="231F20"/>
          <w:spacing w:val="-6"/>
          <w:lang w:val="nb-NO"/>
        </w:rPr>
        <w:t xml:space="preserve"> </w:t>
      </w:r>
      <w:r w:rsidRPr="009D1EC7">
        <w:rPr>
          <w:color w:val="231F20"/>
          <w:lang w:val="nb-NO"/>
        </w:rPr>
        <w:t>(Jfr.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egen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oversikt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over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strategier)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70"/>
          <w:tab w:val="left" w:pos="471"/>
        </w:tabs>
        <w:spacing w:line="267" w:lineRule="exact"/>
        <w:ind w:left="470" w:hanging="35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Får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tiltaket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betydning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for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innvandreres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kår?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(Jfr.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egen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oversikt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over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strategier)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70"/>
          <w:tab w:val="left" w:pos="471"/>
        </w:tabs>
        <w:spacing w:line="267" w:lineRule="exact"/>
        <w:ind w:left="470" w:hanging="35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Får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tiltaket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betydning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for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bymiljø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11"/>
          <w:lang w:val="nb-NO"/>
        </w:rPr>
        <w:t xml:space="preserve"> </w:t>
      </w:r>
      <w:proofErr w:type="spellStart"/>
      <w:r w:rsidRPr="009D1EC7">
        <w:rPr>
          <w:color w:val="231F20"/>
          <w:lang w:val="nb-NO"/>
        </w:rPr>
        <w:t>bydesign</w:t>
      </w:r>
      <w:proofErr w:type="spellEnd"/>
      <w:r w:rsidRPr="009D1EC7">
        <w:rPr>
          <w:color w:val="231F20"/>
          <w:lang w:val="nb-NO"/>
        </w:rPr>
        <w:t>?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(Jfr.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egen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oversikt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over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strategier)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70"/>
          <w:tab w:val="left" w:pos="471"/>
        </w:tabs>
        <w:spacing w:line="264" w:lineRule="exact"/>
        <w:ind w:left="470" w:hanging="357"/>
        <w:rPr>
          <w:rFonts w:ascii="Symbol"/>
          <w:color w:val="949698"/>
        </w:rPr>
      </w:pPr>
      <w:r w:rsidRPr="009D1EC7">
        <w:rPr>
          <w:color w:val="231F20"/>
          <w:lang w:val="nb-NO"/>
        </w:rPr>
        <w:t>Ivaretar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tiltaket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mulighetene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for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fysisk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aktivitet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en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aktiv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livsstil?</w:t>
      </w:r>
      <w:r w:rsidRPr="009D1EC7">
        <w:rPr>
          <w:color w:val="231F20"/>
          <w:spacing w:val="-6"/>
          <w:lang w:val="nb-NO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Jfr</w:t>
      </w:r>
      <w:proofErr w:type="spellEnd"/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egen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strategiliste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)</w:t>
      </w:r>
    </w:p>
    <w:p w:rsidR="00CA4019" w:rsidRDefault="002963D4">
      <w:pPr>
        <w:pStyle w:val="Listeavsnitt"/>
        <w:numPr>
          <w:ilvl w:val="0"/>
          <w:numId w:val="7"/>
        </w:numPr>
        <w:tabs>
          <w:tab w:val="left" w:pos="470"/>
          <w:tab w:val="left" w:pos="471"/>
        </w:tabs>
        <w:spacing w:line="265" w:lineRule="exact"/>
        <w:ind w:left="470" w:hanging="357"/>
        <w:rPr>
          <w:rFonts w:ascii="Symbol" w:hAnsi="Symbol"/>
          <w:color w:val="949698"/>
        </w:rPr>
      </w:pPr>
      <w:r w:rsidRPr="009D1EC7">
        <w:rPr>
          <w:color w:val="231F20"/>
          <w:lang w:val="nb-NO"/>
        </w:rPr>
        <w:t>Får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tiltaket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konsekvenser</w:t>
      </w:r>
      <w:r w:rsidRPr="009D1EC7">
        <w:rPr>
          <w:color w:val="231F20"/>
          <w:spacing w:val="-15"/>
          <w:lang w:val="nb-NO"/>
        </w:rPr>
        <w:t xml:space="preserve"> </w:t>
      </w:r>
      <w:r w:rsidRPr="009D1EC7">
        <w:rPr>
          <w:color w:val="231F20"/>
          <w:lang w:val="nb-NO"/>
        </w:rPr>
        <w:t>for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kommunens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arbeid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med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folkehelse.</w:t>
      </w:r>
      <w:r w:rsidRPr="009D1EC7">
        <w:rPr>
          <w:color w:val="231F20"/>
          <w:spacing w:val="-9"/>
          <w:lang w:val="nb-NO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Jfr</w:t>
      </w:r>
      <w:proofErr w:type="spellEnd"/>
      <w:r>
        <w:rPr>
          <w:color w:val="231F20"/>
        </w:rPr>
        <w:t>.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partnerskapsavtale</w:t>
      </w:r>
      <w:proofErr w:type="spellEnd"/>
    </w:p>
    <w:p w:rsidR="00CA4019" w:rsidRDefault="002963D4">
      <w:pPr>
        <w:pStyle w:val="Brdtekst"/>
        <w:spacing w:line="252" w:lineRule="exact"/>
        <w:ind w:left="470"/>
      </w:pPr>
      <w:proofErr w:type="gramStart"/>
      <w:r>
        <w:rPr>
          <w:color w:val="231F20"/>
        </w:rPr>
        <w:t>med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fylkeskommunen</w:t>
      </w:r>
      <w:proofErr w:type="spellEnd"/>
      <w:r>
        <w:rPr>
          <w:color w:val="231F20"/>
        </w:rPr>
        <w:t>).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70"/>
          <w:tab w:val="left" w:pos="471"/>
        </w:tabs>
        <w:spacing w:line="268" w:lineRule="exact"/>
        <w:ind w:left="470" w:hanging="35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tiltaket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bidra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til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høy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trafikksikkerhet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trygge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skoleveier?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70"/>
          <w:tab w:val="left" w:pos="471"/>
        </w:tabs>
        <w:spacing w:line="264" w:lineRule="exact"/>
        <w:ind w:left="470" w:hanging="35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berørte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beboere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få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et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tilfredsstillende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fritids-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kulturtilbud?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70"/>
          <w:tab w:val="left" w:pos="471"/>
        </w:tabs>
        <w:spacing w:before="16" w:line="252" w:lineRule="exact"/>
        <w:ind w:left="470" w:right="369" w:hanging="35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berørte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beboere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få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tilfredsstillende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tilgang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til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helsetjenester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og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andre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viktige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offentlige tjenestetilbud (Jfr.</w:t>
      </w:r>
      <w:r w:rsidRPr="009D1EC7">
        <w:rPr>
          <w:color w:val="231F20"/>
          <w:spacing w:val="-44"/>
          <w:lang w:val="nb-NO"/>
        </w:rPr>
        <w:t xml:space="preserve"> </w:t>
      </w:r>
      <w:r w:rsidRPr="009D1EC7">
        <w:rPr>
          <w:color w:val="231F20"/>
          <w:lang w:val="nb-NO"/>
        </w:rPr>
        <w:t>tjenestesjekklista)</w:t>
      </w:r>
    </w:p>
    <w:p w:rsidR="00CA4019" w:rsidRPr="009D1EC7" w:rsidRDefault="00CA4019">
      <w:pPr>
        <w:pStyle w:val="Brdtekst"/>
        <w:spacing w:before="1"/>
        <w:rPr>
          <w:sz w:val="21"/>
          <w:lang w:val="nb-NO"/>
        </w:rPr>
      </w:pPr>
    </w:p>
    <w:p w:rsidR="00CA4019" w:rsidRDefault="002963D4">
      <w:pPr>
        <w:pStyle w:val="Overskrift1"/>
        <w:spacing w:line="252" w:lineRule="exact"/>
        <w:ind w:left="113" w:firstLine="0"/>
      </w:pPr>
      <w:r>
        <w:rPr>
          <w:color w:val="2F5D3E"/>
        </w:rPr>
        <w:t xml:space="preserve">Andre </w:t>
      </w:r>
      <w:proofErr w:type="spellStart"/>
      <w:r>
        <w:rPr>
          <w:color w:val="2F5D3E"/>
        </w:rPr>
        <w:t>forhold</w:t>
      </w:r>
      <w:proofErr w:type="spellEnd"/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71"/>
          <w:tab w:val="left" w:pos="472"/>
        </w:tabs>
        <w:spacing w:line="268" w:lineRule="exact"/>
        <w:ind w:left="471" w:hanging="358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Vil</w:t>
      </w:r>
      <w:r w:rsidRPr="009D1EC7">
        <w:rPr>
          <w:color w:val="231F20"/>
          <w:spacing w:val="-6"/>
          <w:lang w:val="nb-NO"/>
        </w:rPr>
        <w:t xml:space="preserve"> </w:t>
      </w:r>
      <w:r w:rsidRPr="009D1EC7">
        <w:rPr>
          <w:color w:val="231F20"/>
          <w:lang w:val="nb-NO"/>
        </w:rPr>
        <w:t>tiltaket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av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andre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grunner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enn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de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som</w:t>
      </w:r>
      <w:r w:rsidRPr="009D1EC7">
        <w:rPr>
          <w:color w:val="231F20"/>
          <w:spacing w:val="-11"/>
          <w:lang w:val="nb-NO"/>
        </w:rPr>
        <w:t xml:space="preserve"> </w:t>
      </w:r>
      <w:r w:rsidRPr="009D1EC7">
        <w:rPr>
          <w:color w:val="231F20"/>
          <w:lang w:val="nb-NO"/>
        </w:rPr>
        <w:t>er</w:t>
      </w:r>
      <w:r w:rsidRPr="009D1EC7">
        <w:rPr>
          <w:color w:val="231F20"/>
          <w:spacing w:val="-6"/>
          <w:lang w:val="nb-NO"/>
        </w:rPr>
        <w:t xml:space="preserve"> </w:t>
      </w:r>
      <w:r w:rsidRPr="009D1EC7">
        <w:rPr>
          <w:color w:val="231F20"/>
          <w:lang w:val="nb-NO"/>
        </w:rPr>
        <w:t>nevnt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ellers</w:t>
      </w:r>
      <w:r w:rsidRPr="009D1EC7">
        <w:rPr>
          <w:color w:val="231F20"/>
          <w:spacing w:val="-5"/>
          <w:lang w:val="nb-NO"/>
        </w:rPr>
        <w:t xml:space="preserve"> </w:t>
      </w:r>
      <w:r w:rsidRPr="009D1EC7">
        <w:rPr>
          <w:color w:val="231F20"/>
          <w:lang w:val="nb-NO"/>
        </w:rPr>
        <w:t>i</w:t>
      </w:r>
      <w:r w:rsidRPr="009D1EC7">
        <w:rPr>
          <w:color w:val="231F20"/>
          <w:spacing w:val="-6"/>
          <w:lang w:val="nb-NO"/>
        </w:rPr>
        <w:t xml:space="preserve"> </w:t>
      </w:r>
      <w:r w:rsidRPr="009D1EC7">
        <w:rPr>
          <w:color w:val="231F20"/>
          <w:lang w:val="nb-NO"/>
        </w:rPr>
        <w:t>sjekklisten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kunne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få</w:t>
      </w:r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negative</w:t>
      </w:r>
    </w:p>
    <w:p w:rsidR="00CA4019" w:rsidRPr="009D1EC7" w:rsidRDefault="002963D4">
      <w:pPr>
        <w:pStyle w:val="Brdtekst"/>
        <w:spacing w:line="251" w:lineRule="exact"/>
        <w:ind w:left="471"/>
        <w:rPr>
          <w:lang w:val="nb-NO"/>
        </w:rPr>
      </w:pPr>
      <w:proofErr w:type="gramStart"/>
      <w:r w:rsidRPr="009D1EC7">
        <w:rPr>
          <w:color w:val="231F20"/>
          <w:lang w:val="nb-NO"/>
        </w:rPr>
        <w:t>konsekvenser</w:t>
      </w:r>
      <w:proofErr w:type="gramEnd"/>
      <w:r w:rsidRPr="009D1EC7">
        <w:rPr>
          <w:color w:val="231F20"/>
          <w:lang w:val="nb-NO"/>
        </w:rPr>
        <w:t xml:space="preserve"> for folks helse, trivsel, trygghet eller for miljøet?</w:t>
      </w:r>
    </w:p>
    <w:p w:rsidR="00CA4019" w:rsidRPr="009D1EC7" w:rsidRDefault="002963D4">
      <w:pPr>
        <w:pStyle w:val="Listeavsnitt"/>
        <w:numPr>
          <w:ilvl w:val="0"/>
          <w:numId w:val="7"/>
        </w:numPr>
        <w:tabs>
          <w:tab w:val="left" w:pos="471"/>
          <w:tab w:val="left" w:pos="472"/>
        </w:tabs>
        <w:spacing w:line="268" w:lineRule="exact"/>
        <w:ind w:left="471" w:hanging="357"/>
        <w:rPr>
          <w:rFonts w:ascii="Symbol" w:hAnsi="Symbol"/>
          <w:color w:val="949698"/>
          <w:lang w:val="nb-NO"/>
        </w:rPr>
      </w:pPr>
      <w:r w:rsidRPr="009D1EC7">
        <w:rPr>
          <w:color w:val="231F20"/>
          <w:lang w:val="nb-NO"/>
        </w:rPr>
        <w:t>Legger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de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tiltak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som</w:t>
      </w:r>
      <w:r w:rsidRPr="009D1EC7">
        <w:rPr>
          <w:color w:val="231F20"/>
          <w:spacing w:val="-10"/>
          <w:lang w:val="nb-NO"/>
        </w:rPr>
        <w:t xml:space="preserve"> </w:t>
      </w:r>
      <w:r w:rsidRPr="009D1EC7">
        <w:rPr>
          <w:color w:val="231F20"/>
          <w:lang w:val="nb-NO"/>
        </w:rPr>
        <w:t>planlegges</w:t>
      </w:r>
      <w:r w:rsidRPr="009D1EC7">
        <w:rPr>
          <w:color w:val="231F20"/>
          <w:spacing w:val="-9"/>
          <w:lang w:val="nb-NO"/>
        </w:rPr>
        <w:t xml:space="preserve"> </w:t>
      </w:r>
      <w:r w:rsidRPr="009D1EC7">
        <w:rPr>
          <w:color w:val="231F20"/>
          <w:lang w:val="nb-NO"/>
        </w:rPr>
        <w:t>i</w:t>
      </w:r>
      <w:r w:rsidRPr="009D1EC7">
        <w:rPr>
          <w:color w:val="231F20"/>
          <w:spacing w:val="-14"/>
          <w:lang w:val="nb-NO"/>
        </w:rPr>
        <w:t xml:space="preserve"> </w:t>
      </w:r>
      <w:r w:rsidRPr="009D1EC7">
        <w:rPr>
          <w:color w:val="231F20"/>
          <w:lang w:val="nb-NO"/>
        </w:rPr>
        <w:t>området</w:t>
      </w:r>
      <w:r w:rsidRPr="009D1EC7">
        <w:rPr>
          <w:color w:val="231F20"/>
          <w:spacing w:val="-13"/>
          <w:lang w:val="nb-NO"/>
        </w:rPr>
        <w:t xml:space="preserve"> </w:t>
      </w:r>
      <w:r w:rsidRPr="009D1EC7">
        <w:rPr>
          <w:color w:val="231F20"/>
          <w:lang w:val="nb-NO"/>
        </w:rPr>
        <w:t>spesielle</w:t>
      </w:r>
      <w:r w:rsidRPr="009D1EC7">
        <w:rPr>
          <w:color w:val="231F20"/>
          <w:spacing w:val="-7"/>
          <w:lang w:val="nb-NO"/>
        </w:rPr>
        <w:t xml:space="preserve"> </w:t>
      </w:r>
      <w:r w:rsidRPr="009D1EC7">
        <w:rPr>
          <w:color w:val="231F20"/>
          <w:lang w:val="nb-NO"/>
        </w:rPr>
        <w:t>begrensninger</w:t>
      </w:r>
      <w:r w:rsidRPr="009D1EC7">
        <w:rPr>
          <w:color w:val="231F20"/>
          <w:spacing w:val="-10"/>
          <w:lang w:val="nb-NO"/>
        </w:rPr>
        <w:t xml:space="preserve"> </w:t>
      </w:r>
      <w:proofErr w:type="spellStart"/>
      <w:r w:rsidRPr="009D1EC7">
        <w:rPr>
          <w:color w:val="231F20"/>
          <w:lang w:val="nb-NO"/>
        </w:rPr>
        <w:t>mht</w:t>
      </w:r>
      <w:proofErr w:type="spellEnd"/>
      <w:r w:rsidRPr="009D1EC7">
        <w:rPr>
          <w:color w:val="231F20"/>
          <w:spacing w:val="-8"/>
          <w:lang w:val="nb-NO"/>
        </w:rPr>
        <w:t xml:space="preserve"> </w:t>
      </w:r>
      <w:r w:rsidRPr="009D1EC7">
        <w:rPr>
          <w:color w:val="231F20"/>
          <w:lang w:val="nb-NO"/>
        </w:rPr>
        <w:t>hvilke</w:t>
      </w:r>
      <w:r w:rsidRPr="009D1EC7">
        <w:rPr>
          <w:color w:val="231F20"/>
          <w:spacing w:val="-12"/>
          <w:lang w:val="nb-NO"/>
        </w:rPr>
        <w:t xml:space="preserve"> </w:t>
      </w:r>
      <w:r w:rsidRPr="009D1EC7">
        <w:rPr>
          <w:color w:val="231F20"/>
          <w:lang w:val="nb-NO"/>
        </w:rPr>
        <w:t>andre</w:t>
      </w:r>
    </w:p>
    <w:p w:rsidR="00CA4019" w:rsidRPr="009D1EC7" w:rsidRDefault="002963D4">
      <w:pPr>
        <w:pStyle w:val="Brdtekst"/>
        <w:spacing w:line="252" w:lineRule="exact"/>
        <w:ind w:left="471"/>
        <w:rPr>
          <w:lang w:val="nb-NO"/>
        </w:rPr>
      </w:pPr>
      <w:proofErr w:type="gramStart"/>
      <w:r w:rsidRPr="009D1EC7">
        <w:rPr>
          <w:color w:val="231F20"/>
          <w:lang w:val="nb-NO"/>
        </w:rPr>
        <w:t>tiltak</w:t>
      </w:r>
      <w:proofErr w:type="gramEnd"/>
      <w:r w:rsidRPr="009D1EC7">
        <w:rPr>
          <w:color w:val="231F20"/>
          <w:lang w:val="nb-NO"/>
        </w:rPr>
        <w:t>/virksomheter som kan tillates i omgivelsene?</w:t>
      </w:r>
    </w:p>
    <w:p w:rsidR="00CA4019" w:rsidRPr="009D1EC7" w:rsidRDefault="00CA4019">
      <w:pPr>
        <w:spacing w:line="252" w:lineRule="exact"/>
        <w:rPr>
          <w:lang w:val="nb-NO"/>
        </w:rPr>
        <w:sectPr w:rsidR="00CA4019" w:rsidRPr="009D1EC7">
          <w:pgSz w:w="11910" w:h="16840"/>
          <w:pgMar w:top="1460" w:right="1200" w:bottom="280" w:left="1360" w:header="708" w:footer="708" w:gutter="0"/>
          <w:cols w:space="708"/>
        </w:sectPr>
      </w:pPr>
    </w:p>
    <w:p w:rsidR="00CA4019" w:rsidRPr="009D1EC7" w:rsidRDefault="002963D4">
      <w:pPr>
        <w:spacing w:before="77" w:line="242" w:lineRule="auto"/>
        <w:ind w:left="110" w:right="380"/>
        <w:rPr>
          <w:b/>
          <w:sz w:val="29"/>
          <w:lang w:val="nb-NO"/>
        </w:rPr>
      </w:pPr>
      <w:r w:rsidRPr="009D1EC7">
        <w:rPr>
          <w:b/>
          <w:color w:val="2F5D3E"/>
          <w:sz w:val="29"/>
          <w:lang w:val="nb-NO"/>
        </w:rPr>
        <w:lastRenderedPageBreak/>
        <w:t xml:space="preserve">Vurdering av konsekvensenes grad og omfang </w:t>
      </w:r>
      <w:r w:rsidRPr="009D1EC7">
        <w:rPr>
          <w:b/>
          <w:color w:val="231F20"/>
          <w:sz w:val="29"/>
          <w:lang w:val="nb-NO"/>
        </w:rPr>
        <w:t>(konsekvensvifte etter Statens vegvesen, håndbok V712)</w:t>
      </w:r>
    </w:p>
    <w:p w:rsidR="00CA4019" w:rsidRPr="009D1EC7" w:rsidRDefault="00CA4019">
      <w:pPr>
        <w:pStyle w:val="Brdtekst"/>
        <w:rPr>
          <w:b/>
          <w:sz w:val="20"/>
          <w:lang w:val="nb-NO"/>
        </w:rPr>
      </w:pPr>
    </w:p>
    <w:p w:rsidR="00CA4019" w:rsidRPr="009D1EC7" w:rsidRDefault="00CA4019">
      <w:pPr>
        <w:pStyle w:val="Brdtekst"/>
        <w:rPr>
          <w:b/>
          <w:sz w:val="20"/>
          <w:lang w:val="nb-NO"/>
        </w:rPr>
      </w:pPr>
    </w:p>
    <w:p w:rsidR="002963D4" w:rsidRDefault="002963D4">
      <w:pPr>
        <w:pStyle w:val="Brdtekst"/>
        <w:spacing w:before="11"/>
        <w:rPr>
          <w:b/>
          <w:sz w:val="15"/>
        </w:rPr>
      </w:pPr>
      <w:r>
        <w:pict>
          <v:group id="_x0000_s1026" style="position:absolute;margin-left:178.6pt;margin-top:11.15pt;width:345pt;height:499.85pt;z-index:1672;mso-wrap-distance-left:0;mso-wrap-distance-right:0;mso-position-horizontal-relative:page" coordorigin="3572,223" coordsize="6900,9997">
            <v:shape id="_x0000_s1598" style="position:absolute;left:5648;top:6076;width:4808;height:4129" coordorigin="5648,6076" coordsize="4808,4129" path="m10456,6076l6164,6421r-516,3783l6509,10204,7194,6937r3262,-516l10456,6076xe" fillcolor="#f3c92b" stroked="f">
              <v:path arrowok="t"/>
            </v:shape>
            <v:shape id="_x0000_s1597" style="position:absolute;left:6509;top:6421;width:3947;height:3783" coordorigin="6509,6421" coordsize="3947,3783" path="m10456,6421l7194,6937r-685,3267l7539,10204,8394,8137,10456,7106r,-685xe" fillcolor="#e78639" stroked="f">
              <v:path arrowok="t"/>
            </v:shape>
            <v:shape id="_x0000_s1596" style="position:absolute;left:8740;top:8482;width:1716;height:1722" coordorigin="8740,8482" coordsize="1716,1722" path="m10456,8482l9425,9174r-685,1030l10456,10204r,-1722xe" fillcolor="#b8accc" stroked="f">
              <v:path arrowok="t"/>
            </v:shape>
            <v:shape id="_x0000_s1595" style="position:absolute;left:7539;top:7106;width:2917;height:3098" coordorigin="7539,7106" coordsize="2917,3098" path="m10456,7106l8394,8137r-855,2049l8740,10204,9425,9174r1031,-692l10456,7106xe" fillcolor="#cd133e" stroked="f">
              <v:path arrowok="t"/>
            </v:shape>
            <v:shape id="_x0000_s1594" style="position:absolute;left:5303;top:1608;width:5153;height:4129" coordorigin="5303,1608" coordsize="5153,4129" path="m6164,1608r-861,l6164,5391r4292,346l10456,5391,7194,4875,6164,1608xe" fillcolor="#f3c92b" stroked="f">
              <v:path arrowok="t"/>
            </v:shape>
            <v:shape id="_x0000_s1593" style="position:absolute;left:6164;top:1608;width:4292;height:3784" coordorigin="6164,1608" coordsize="4292,3784" path="m7024,1608r-860,l7194,4875r3262,516l10456,4530,8394,3669,7024,1608xe" fillcolor="#e78639" stroked="f">
              <v:path arrowok="t"/>
            </v:shape>
            <v:shape id="_x0000_s1592" style="position:absolute;left:7024;top:1608;width:3432;height:2923" coordorigin="7024,1608" coordsize="3432,2923" path="m8740,1608r-1716,l8394,3669r2062,861l10456,3330,9425,2639,8740,1608xe" fillcolor="#cd133e" stroked="f">
              <v:path arrowok="t"/>
            </v:shape>
            <v:shape id="_x0000_s1591" style="position:absolute;left:8740;top:1608;width:1716;height:1723" coordorigin="8740,1608" coordsize="1716,1723" path="m10456,1608r-1716,l9425,2639r1031,691l10456,1608xe" fillcolor="#b8accc" stroked="f">
              <v:path arrowok="t"/>
            </v:shape>
            <v:line id="_x0000_s1590" style="position:absolute" from="8740,238" to="8740,10204" strokecolor="#1f221e" strokeweight=".213mm"/>
            <v:line id="_x0000_s1589" style="position:absolute" from="5303,238" to="5303,10204" strokecolor="#1f221e" strokeweight=".53208mm"/>
            <v:line id="_x0000_s1588" style="position:absolute" from="10456,1608" to="3587,1608" strokecolor="#1f221e" strokeweight=".31981mm"/>
            <v:line id="_x0000_s1587" style="position:absolute" from="3587,8482" to="10456,8482" strokecolor="#1f221e" strokeweight=".2135mm"/>
            <v:line id="_x0000_s1586" style="position:absolute" from="3587,6767" to="10456,6767" strokecolor="#1f221e" strokeweight=".2135mm"/>
            <v:line id="_x0000_s1585" style="position:absolute" from="3587,5046" to="10456,5046" strokecolor="#1f221e" strokeweight=".2135mm"/>
            <v:line id="_x0000_s1584" style="position:absolute" from="3587,3330" to="10456,3330" strokecolor="#1f221e" strokeweight=".2135mm"/>
            <v:rect id="_x0000_s1583" style="position:absolute;left:3587;top:238;width:6868;height:9966" filled="f" strokecolor="#1f221e" strokeweight=".53247mm"/>
            <v:line id="_x0000_s1582" style="position:absolute" from="7024,238" to="7024,10204" strokecolor="#1f221e" strokeweight=".213mm"/>
            <v:line id="_x0000_s1581" style="position:absolute" from="5303,9343" to="5376,9343" strokecolor="#1f221e" strokeweight=".2135mm"/>
            <v:line id="_x0000_s1580" style="position:absolute" from="5400,9343" to="5473,9343" strokecolor="#1f221e" strokeweight=".2135mm"/>
            <v:line id="_x0000_s1579" style="position:absolute" from="5497,9343" to="5569,9343" strokecolor="#1f221e" strokeweight=".2135mm"/>
            <v:line id="_x0000_s1578" style="position:absolute" from="5593,9343" to="5666,9343" strokecolor="#1f221e" strokeweight=".2135mm"/>
            <v:line id="_x0000_s1577" style="position:absolute" from="5691,9343" to="5764,9343" strokecolor="#1f221e" strokeweight=".2135mm"/>
            <v:line id="_x0000_s1576" style="position:absolute" from="5788,9343" to="5860,9343" strokecolor="#1f221e" strokeweight=".2135mm"/>
            <v:line id="_x0000_s1575" style="position:absolute" from="5885,9343" to="5957,9343" strokecolor="#1f221e" strokeweight=".2135mm"/>
            <v:line id="_x0000_s1574" style="position:absolute" from="5981,9343" to="6055,9343" strokecolor="#1f221e" strokeweight=".2135mm"/>
            <v:line id="_x0000_s1573" style="position:absolute" from="6079,9343" to="6152,9343" strokecolor="#1f221e" strokeweight=".2135mm"/>
            <v:line id="_x0000_s1572" style="position:absolute" from="6176,9343" to="6248,9343" strokecolor="#1f221e" strokeweight=".2135mm"/>
            <v:line id="_x0000_s1571" style="position:absolute" from="6273,9343" to="6345,9343" strokecolor="#1f221e" strokeweight=".2135mm"/>
            <v:line id="_x0000_s1570" style="position:absolute" from="6370,9343" to="6442,9343" strokecolor="#1f221e" strokeweight=".2135mm"/>
            <v:line id="_x0000_s1569" style="position:absolute" from="6467,9343" to="6540,9343" strokecolor="#1f221e" strokeweight=".2135mm"/>
            <v:line id="_x0000_s1568" style="position:absolute" from="6564,9343" to="6636,9343" strokecolor="#1f221e" strokeweight=".2135mm"/>
            <v:line id="_x0000_s1567" style="position:absolute" from="6661,9343" to="6733,9343" strokecolor="#1f221e" strokeweight=".2135mm"/>
            <v:line id="_x0000_s1566" style="position:absolute" from="6757,9343" to="6830,9343" strokecolor="#1f221e" strokeweight=".2135mm"/>
            <v:line id="_x0000_s1565" style="position:absolute" from="6854,9343" to="6928,9343" strokecolor="#1f221e" strokeweight=".2135mm"/>
            <v:line id="_x0000_s1564" style="position:absolute" from="6952,9343" to="7024,9343" strokecolor="#1f221e" strokeweight=".2135mm"/>
            <v:line id="_x0000_s1563" style="position:absolute" from="7049,9343" to="7121,9343" strokecolor="#1f221e" strokeweight=".2135mm"/>
            <v:line id="_x0000_s1562" style="position:absolute" from="7145,9343" to="7218,9343" strokecolor="#1f221e" strokeweight=".2135mm"/>
            <v:line id="_x0000_s1561" style="position:absolute" from="7243,9343" to="7316,9343" strokecolor="#1f221e" strokeweight=".2135mm"/>
            <v:line id="_x0000_s1560" style="position:absolute" from="7340,9343" to="7412,9343" strokecolor="#1f221e" strokeweight=".2135mm"/>
            <v:line id="_x0000_s1559" style="position:absolute" from="7436,9343" to="7509,9343" strokecolor="#1f221e" strokeweight=".2135mm"/>
            <v:line id="_x0000_s1558" style="position:absolute" from="7533,9343" to="7606,9343" strokecolor="#1f221e" strokeweight=".2135mm"/>
            <v:line id="_x0000_s1557" style="position:absolute" from="7630,9343" to="7703,9343" strokecolor="#1f221e" strokeweight=".2135mm"/>
            <v:line id="_x0000_s1556" style="position:absolute" from="7728,9343" to="7800,9343" strokecolor="#1f221e" strokeweight=".2135mm"/>
            <v:line id="_x0000_s1555" style="position:absolute" from="7824,9343" to="7897,9343" strokecolor="#1f221e" strokeweight=".2135mm"/>
            <v:line id="_x0000_s1554" style="position:absolute" from="7921,9343" to="7994,9343" strokecolor="#1f221e" strokeweight=".2135mm"/>
            <v:line id="_x0000_s1553" style="position:absolute" from="8019,9343" to="8091,9343" strokecolor="#1f221e" strokeweight=".2135mm"/>
            <v:line id="_x0000_s1552" style="position:absolute" from="8116,9343" to="8188,9343" strokecolor="#1f221e" strokeweight=".2135mm"/>
            <v:line id="_x0000_s1551" style="position:absolute" from="8212,9343" to="8285,9343" strokecolor="#1f221e" strokeweight=".2135mm"/>
            <v:line id="_x0000_s1550" style="position:absolute" from="8309,9343" to="8382,9343" strokecolor="#1f221e" strokeweight=".2135mm"/>
            <v:line id="_x0000_s1549" style="position:absolute" from="8406,9343" to="8479,9343" strokecolor="#1f221e" strokeweight=".2135mm"/>
            <v:line id="_x0000_s1548" style="position:absolute" from="8504,9343" to="8576,9343" strokecolor="#1f221e" strokeweight=".2135mm"/>
            <v:line id="_x0000_s1547" style="position:absolute" from="8600,9343" to="8673,9343" strokecolor="#1f221e" strokeweight=".2135mm"/>
            <v:line id="_x0000_s1546" style="position:absolute" from="8697,9343" to="8770,9343" strokecolor="#1f221e" strokeweight=".2135mm"/>
            <v:line id="_x0000_s1545" style="position:absolute" from="8794,9343" to="8867,9343" strokecolor="#1f221e" strokeweight=".2135mm"/>
            <v:line id="_x0000_s1544" style="position:absolute" from="8892,9343" to="8964,9343" strokecolor="#1f221e" strokeweight=".2135mm"/>
            <v:line id="_x0000_s1543" style="position:absolute" from="8988,9343" to="9061,9343" strokecolor="#1f221e" strokeweight=".2135mm"/>
            <v:line id="_x0000_s1542" style="position:absolute" from="9085,9343" to="9158,9343" strokecolor="#1f221e" strokeweight=".2135mm"/>
            <v:line id="_x0000_s1541" style="position:absolute" from="9182,9343" to="9255,9343" strokecolor="#1f221e" strokeweight=".2135mm"/>
            <v:line id="_x0000_s1540" style="position:absolute" from="9280,9343" to="9352,9343" strokecolor="#1f221e" strokeweight=".2135mm"/>
            <v:line id="_x0000_s1539" style="position:absolute" from="9376,9343" to="9449,9343" strokecolor="#1f221e" strokeweight=".2135mm"/>
            <v:line id="_x0000_s1538" style="position:absolute" from="9473,9343" to="9546,9343" strokecolor="#1f221e" strokeweight=".2135mm"/>
            <v:line id="_x0000_s1537" style="position:absolute" from="9570,9343" to="9643,9343" strokecolor="#1f221e" strokeweight=".2135mm"/>
            <v:line id="_x0000_s1536" style="position:absolute" from="9667,9343" to="9740,9343" strokecolor="#1f221e" strokeweight=".2135mm"/>
            <v:line id="_x0000_s1535" style="position:absolute" from="9764,9343" to="9837,9343" strokecolor="#1f221e" strokeweight=".2135mm"/>
            <v:line id="_x0000_s1534" style="position:absolute" from="9861,9343" to="9934,9343" strokecolor="#1f221e" strokeweight=".2135mm"/>
            <v:line id="_x0000_s1533" style="position:absolute" from="9958,9343" to="10031,9343" strokecolor="#1f221e" strokeweight=".2135mm"/>
            <v:line id="_x0000_s1532" style="position:absolute" from="10055,9343" to="10128,9343" strokecolor="#1f221e" strokeweight=".2135mm"/>
            <v:line id="_x0000_s1531" style="position:absolute" from="10152,9343" to="10225,9343" strokecolor="#1f221e" strokeweight=".2135mm"/>
            <v:line id="_x0000_s1530" style="position:absolute" from="10249,9343" to="10322,9343" strokecolor="#1f221e" strokeweight=".2135mm"/>
            <v:line id="_x0000_s1529" style="position:absolute" from="10346,9343" to="10419,9343" strokecolor="#1f221e" strokeweight=".2135mm"/>
            <v:line id="_x0000_s1528" style="position:absolute" from="10443,9343" to="10456,9343" strokecolor="#1f221e" strokeweight=".2135mm"/>
            <v:line id="_x0000_s1527" style="position:absolute" from="5303,7622" to="5376,7622" strokecolor="#1f221e" strokeweight=".2135mm"/>
            <v:line id="_x0000_s1526" style="position:absolute" from="5400,7622" to="5473,7622" strokecolor="#1f221e" strokeweight=".2135mm"/>
            <v:line id="_x0000_s1525" style="position:absolute" from="5497,7622" to="5569,7622" strokecolor="#1f221e" strokeweight=".2135mm"/>
            <v:line id="_x0000_s1524" style="position:absolute" from="5593,7622" to="5666,7622" strokecolor="#1f221e" strokeweight=".2135mm"/>
            <v:line id="_x0000_s1523" style="position:absolute" from="5691,7622" to="5764,7622" strokecolor="#1f221e" strokeweight=".2135mm"/>
            <v:line id="_x0000_s1522" style="position:absolute" from="5788,7622" to="5860,7622" strokecolor="#1f221e" strokeweight=".2135mm"/>
            <v:line id="_x0000_s1521" style="position:absolute" from="5885,7622" to="5957,7622" strokecolor="#1f221e" strokeweight=".2135mm"/>
            <v:line id="_x0000_s1520" style="position:absolute" from="5981,7622" to="6055,7622" strokecolor="#1f221e" strokeweight=".2135mm"/>
            <v:line id="_x0000_s1519" style="position:absolute" from="6079,7622" to="6152,7622" strokecolor="#1f221e" strokeweight=".2135mm"/>
            <v:line id="_x0000_s1518" style="position:absolute" from="6176,7622" to="6248,7622" strokecolor="#1f221e" strokeweight=".2135mm"/>
            <v:line id="_x0000_s1517" style="position:absolute" from="6273,7622" to="6345,7622" strokecolor="#1f221e" strokeweight=".2135mm"/>
            <v:line id="_x0000_s1516" style="position:absolute" from="6370,7622" to="6442,7622" strokecolor="#1f221e" strokeweight=".2135mm"/>
            <v:line id="_x0000_s1515" style="position:absolute" from="6467,7622" to="6540,7622" strokecolor="#1f221e" strokeweight=".2135mm"/>
            <v:line id="_x0000_s1514" style="position:absolute" from="6564,7622" to="6636,7622" strokecolor="#1f221e" strokeweight=".2135mm"/>
            <v:line id="_x0000_s1513" style="position:absolute" from="6661,7622" to="6733,7622" strokecolor="#1f221e" strokeweight=".2135mm"/>
            <v:line id="_x0000_s1512" style="position:absolute" from="6757,7622" to="6830,7622" strokecolor="#1f221e" strokeweight=".2135mm"/>
            <v:line id="_x0000_s1511" style="position:absolute" from="6854,7622" to="6928,7622" strokecolor="#1f221e" strokeweight=".2135mm"/>
            <v:line id="_x0000_s1510" style="position:absolute" from="6952,7622" to="7024,7622" strokecolor="#1f221e" strokeweight=".2135mm"/>
            <v:line id="_x0000_s1509" style="position:absolute" from="7049,7622" to="7121,7622" strokecolor="#1f221e" strokeweight=".2135mm"/>
            <v:line id="_x0000_s1508" style="position:absolute" from="7145,7622" to="7218,7622" strokecolor="#1f221e" strokeweight=".2135mm"/>
            <v:line id="_x0000_s1507" style="position:absolute" from="7243,7622" to="7316,7622" strokecolor="#1f221e" strokeweight=".2135mm"/>
            <v:line id="_x0000_s1506" style="position:absolute" from="7340,7622" to="7412,7622" strokecolor="#1f221e" strokeweight=".2135mm"/>
            <v:line id="_x0000_s1505" style="position:absolute" from="7436,7622" to="7509,7622" strokecolor="#1f221e" strokeweight=".2135mm"/>
            <v:line id="_x0000_s1504" style="position:absolute" from="7533,7622" to="7606,7622" strokecolor="#1f221e" strokeweight=".2135mm"/>
            <v:line id="_x0000_s1503" style="position:absolute" from="7630,7622" to="7703,7622" strokecolor="#1f221e" strokeweight=".2135mm"/>
            <v:line id="_x0000_s1502" style="position:absolute" from="7728,7622" to="7800,7622" strokecolor="#1f221e" strokeweight=".2135mm"/>
            <v:line id="_x0000_s1501" style="position:absolute" from="7824,7622" to="7897,7622" strokecolor="#1f221e" strokeweight=".2135mm"/>
            <v:line id="_x0000_s1500" style="position:absolute" from="7921,7622" to="7994,7622" strokecolor="#1f221e" strokeweight=".2135mm"/>
            <v:line id="_x0000_s1499" style="position:absolute" from="8019,7622" to="8091,7622" strokecolor="#1f221e" strokeweight=".2135mm"/>
            <v:line id="_x0000_s1498" style="position:absolute" from="8116,7622" to="8188,7622" strokecolor="#1f221e" strokeweight=".2135mm"/>
            <v:line id="_x0000_s1497" style="position:absolute" from="8212,7622" to="8285,7622" strokecolor="#1f221e" strokeweight=".2135mm"/>
            <v:line id="_x0000_s1496" style="position:absolute" from="8309,7622" to="8382,7622" strokecolor="#1f221e" strokeweight=".2135mm"/>
            <v:line id="_x0000_s1495" style="position:absolute" from="8406,7622" to="8479,7622" strokecolor="#1f221e" strokeweight=".2135mm"/>
            <v:line id="_x0000_s1494" style="position:absolute" from="8504,7622" to="8576,7622" strokecolor="#1f221e" strokeweight=".2135mm"/>
            <v:line id="_x0000_s1493" style="position:absolute" from="8600,7622" to="8673,7622" strokecolor="#1f221e" strokeweight=".2135mm"/>
            <v:line id="_x0000_s1492" style="position:absolute" from="8697,7622" to="8770,7622" strokecolor="#1f221e" strokeweight=".2135mm"/>
            <v:line id="_x0000_s1491" style="position:absolute" from="8794,7622" to="8867,7622" strokecolor="#1f221e" strokeweight=".2135mm"/>
            <v:line id="_x0000_s1490" style="position:absolute" from="8892,7622" to="8964,7622" strokecolor="#1f221e" strokeweight=".2135mm"/>
            <v:line id="_x0000_s1489" style="position:absolute" from="8988,7622" to="9061,7622" strokecolor="#1f221e" strokeweight=".2135mm"/>
            <v:line id="_x0000_s1488" style="position:absolute" from="9085,7622" to="9158,7622" strokecolor="#1f221e" strokeweight=".2135mm"/>
            <v:line id="_x0000_s1487" style="position:absolute" from="9182,7622" to="9255,7622" strokecolor="#1f221e" strokeweight=".2135mm"/>
            <v:line id="_x0000_s1486" style="position:absolute" from="9280,7622" to="9352,7622" strokecolor="#1f221e" strokeweight=".2135mm"/>
            <v:line id="_x0000_s1485" style="position:absolute" from="9376,7622" to="9449,7622" strokecolor="#1f221e" strokeweight=".2135mm"/>
            <v:line id="_x0000_s1484" style="position:absolute" from="9473,7622" to="9546,7622" strokecolor="#1f221e" strokeweight=".2135mm"/>
            <v:line id="_x0000_s1483" style="position:absolute" from="9570,7622" to="9643,7622" strokecolor="#1f221e" strokeweight=".2135mm"/>
            <v:line id="_x0000_s1482" style="position:absolute" from="9667,7622" to="9740,7622" strokecolor="#1f221e" strokeweight=".2135mm"/>
            <v:line id="_x0000_s1481" style="position:absolute" from="9764,7622" to="9837,7622" strokecolor="#1f221e" strokeweight=".2135mm"/>
            <v:line id="_x0000_s1480" style="position:absolute" from="9861,7622" to="9934,7622" strokecolor="#1f221e" strokeweight=".2135mm"/>
            <v:line id="_x0000_s1479" style="position:absolute" from="9958,7622" to="10031,7622" strokecolor="#1f221e" strokeweight=".2135mm"/>
            <v:line id="_x0000_s1478" style="position:absolute" from="10055,7622" to="10128,7622" strokecolor="#1f221e" strokeweight=".2135mm"/>
            <v:line id="_x0000_s1477" style="position:absolute" from="10152,7622" to="10225,7622" strokecolor="#1f221e" strokeweight=".2135mm"/>
            <v:line id="_x0000_s1476" style="position:absolute" from="10249,7622" to="10322,7622" strokecolor="#1f221e" strokeweight=".2135mm"/>
            <v:line id="_x0000_s1475" style="position:absolute" from="10346,7622" to="10419,7622" strokecolor="#1f221e" strokeweight=".2135mm"/>
            <v:line id="_x0000_s1474" style="position:absolute" from="10443,7622" to="10456,7622" strokecolor="#1f221e" strokeweight=".2135mm"/>
            <v:line id="_x0000_s1473" style="position:absolute" from="5303,5906" to="5376,5906" strokecolor="#1f221e" strokeweight=".2135mm"/>
            <v:line id="_x0000_s1472" style="position:absolute" from="5400,5906" to="5473,5906" strokecolor="#1f221e" strokeweight=".2135mm"/>
            <v:line id="_x0000_s1471" style="position:absolute" from="5497,5906" to="5569,5906" strokecolor="#1f221e" strokeweight=".2135mm"/>
            <v:line id="_x0000_s1470" style="position:absolute" from="5593,5906" to="5666,5906" strokecolor="#1f221e" strokeweight=".2135mm"/>
            <v:line id="_x0000_s1469" style="position:absolute" from="5691,5906" to="5764,5906" strokecolor="#1f221e" strokeweight=".2135mm"/>
            <v:line id="_x0000_s1468" style="position:absolute" from="5788,5906" to="5860,5906" strokecolor="#1f221e" strokeweight=".2135mm"/>
            <v:line id="_x0000_s1467" style="position:absolute" from="5885,5906" to="5957,5906" strokecolor="#1f221e" strokeweight=".2135mm"/>
            <v:line id="_x0000_s1466" style="position:absolute" from="5981,5906" to="6055,5906" strokecolor="#1f221e" strokeweight=".2135mm"/>
            <v:line id="_x0000_s1465" style="position:absolute" from="6079,5906" to="6152,5906" strokecolor="#1f221e" strokeweight=".2135mm"/>
            <v:line id="_x0000_s1464" style="position:absolute" from="6176,5906" to="6248,5906" strokecolor="#1f221e" strokeweight=".2135mm"/>
            <v:line id="_x0000_s1463" style="position:absolute" from="6273,5906" to="6345,5906" strokecolor="#1f221e" strokeweight=".2135mm"/>
            <v:line id="_x0000_s1462" style="position:absolute" from="6370,5906" to="6442,5906" strokecolor="#1f221e" strokeweight=".2135mm"/>
            <v:line id="_x0000_s1461" style="position:absolute" from="6467,5906" to="6540,5906" strokecolor="#1f221e" strokeweight=".2135mm"/>
            <v:line id="_x0000_s1460" style="position:absolute" from="6564,5906" to="6636,5906" strokecolor="#1f221e" strokeweight=".2135mm"/>
            <v:line id="_x0000_s1459" style="position:absolute" from="6661,5906" to="6733,5906" strokecolor="#1f221e" strokeweight=".2135mm"/>
            <v:line id="_x0000_s1458" style="position:absolute" from="6757,5906" to="6830,5906" strokecolor="#1f221e" strokeweight=".2135mm"/>
            <v:line id="_x0000_s1457" style="position:absolute" from="6854,5906" to="6928,5906" strokecolor="#1f221e" strokeweight=".2135mm"/>
            <v:line id="_x0000_s1456" style="position:absolute" from="6952,5906" to="7024,5906" strokecolor="#1f221e" strokeweight=".2135mm"/>
            <v:line id="_x0000_s1455" style="position:absolute" from="7049,5906" to="7121,5906" strokecolor="#1f221e" strokeweight=".2135mm"/>
            <v:line id="_x0000_s1454" style="position:absolute" from="7145,5906" to="7218,5906" strokecolor="#1f221e" strokeweight=".2135mm"/>
            <v:line id="_x0000_s1453" style="position:absolute" from="7243,5906" to="7316,5906" strokecolor="#1f221e" strokeweight=".2135mm"/>
            <v:line id="_x0000_s1452" style="position:absolute" from="7340,5906" to="7412,5906" strokecolor="#1f221e" strokeweight=".2135mm"/>
            <v:line id="_x0000_s1451" style="position:absolute" from="7436,5906" to="7509,5906" strokecolor="#1f221e" strokeweight=".2135mm"/>
            <v:line id="_x0000_s1450" style="position:absolute" from="7533,5906" to="7606,5906" strokecolor="#1f221e" strokeweight=".2135mm"/>
            <v:line id="_x0000_s1449" style="position:absolute" from="7630,5906" to="7703,5906" strokecolor="#1f221e" strokeweight=".2135mm"/>
            <v:line id="_x0000_s1448" style="position:absolute" from="7728,5906" to="7800,5906" strokecolor="#1f221e" strokeweight=".2135mm"/>
            <v:line id="_x0000_s1447" style="position:absolute" from="7824,5906" to="7897,5906" strokecolor="#1f221e" strokeweight=".2135mm"/>
            <v:line id="_x0000_s1446" style="position:absolute" from="7921,5906" to="7994,5906" strokecolor="#1f221e" strokeweight=".2135mm"/>
            <v:line id="_x0000_s1445" style="position:absolute" from="8019,5906" to="8091,5906" strokecolor="#1f221e" strokeweight=".2135mm"/>
            <v:line id="_x0000_s1444" style="position:absolute" from="8116,5906" to="8188,5906" strokecolor="#1f221e" strokeweight=".2135mm"/>
            <v:line id="_x0000_s1443" style="position:absolute" from="8212,5906" to="8285,5906" strokecolor="#1f221e" strokeweight=".2135mm"/>
            <v:line id="_x0000_s1442" style="position:absolute" from="8309,5906" to="8382,5906" strokecolor="#1f221e" strokeweight=".2135mm"/>
            <v:line id="_x0000_s1441" style="position:absolute" from="8406,5906" to="8479,5906" strokecolor="#1f221e" strokeweight=".2135mm"/>
            <v:line id="_x0000_s1440" style="position:absolute" from="8504,5906" to="8576,5906" strokecolor="#1f221e" strokeweight=".2135mm"/>
            <v:line id="_x0000_s1439" style="position:absolute" from="8600,5906" to="8673,5906" strokecolor="#1f221e" strokeweight=".2135mm"/>
            <v:line id="_x0000_s1438" style="position:absolute" from="8697,5906" to="8770,5906" strokecolor="#1f221e" strokeweight=".2135mm"/>
            <v:line id="_x0000_s1437" style="position:absolute" from="9958,5906" to="10031,5906" strokecolor="#1f221e" strokeweight=".2135mm"/>
            <v:line id="_x0000_s1436" style="position:absolute" from="10055,5906" to="10128,5906" strokecolor="#1f221e" strokeweight=".2135mm"/>
            <v:line id="_x0000_s1435" style="position:absolute" from="10152,5906" to="10225,5906" strokecolor="#1f221e" strokeweight=".2135mm"/>
            <v:line id="_x0000_s1434" style="position:absolute" from="10249,5906" to="10322,5906" strokecolor="#1f221e" strokeweight=".2135mm"/>
            <v:line id="_x0000_s1433" style="position:absolute" from="10346,5906" to="10419,5906" strokecolor="#1f221e" strokeweight=".2135mm"/>
            <v:line id="_x0000_s1432" style="position:absolute" from="10443,5906" to="10456,5906" strokecolor="#1f221e" strokeweight=".2135mm"/>
            <v:line id="_x0000_s1431" style="position:absolute" from="5303,4185" to="5376,4185" strokecolor="#1f221e" strokeweight=".2135mm"/>
            <v:line id="_x0000_s1430" style="position:absolute" from="5400,4185" to="5473,4185" strokecolor="#1f221e" strokeweight=".2135mm"/>
            <v:line id="_x0000_s1429" style="position:absolute" from="5497,4185" to="5569,4185" strokecolor="#1f221e" strokeweight=".2135mm"/>
            <v:line id="_x0000_s1428" style="position:absolute" from="5593,4185" to="5666,4185" strokecolor="#1f221e" strokeweight=".2135mm"/>
            <v:line id="_x0000_s1427" style="position:absolute" from="5691,4185" to="5764,4185" strokecolor="#1f221e" strokeweight=".2135mm"/>
            <v:line id="_x0000_s1426" style="position:absolute" from="5788,4185" to="5860,4185" strokecolor="#1f221e" strokeweight=".2135mm"/>
            <v:line id="_x0000_s1425" style="position:absolute" from="5885,4185" to="5957,4185" strokecolor="#1f221e" strokeweight=".2135mm"/>
            <v:line id="_x0000_s1424" style="position:absolute" from="5981,4185" to="6055,4185" strokecolor="#1f221e" strokeweight=".2135mm"/>
            <v:line id="_x0000_s1423" style="position:absolute" from="6079,4185" to="6152,4185" strokecolor="#1f221e" strokeweight=".2135mm"/>
            <v:line id="_x0000_s1422" style="position:absolute" from="6176,4185" to="6248,4185" strokecolor="#1f221e" strokeweight=".2135mm"/>
            <v:line id="_x0000_s1421" style="position:absolute" from="6273,4185" to="6345,4185" strokecolor="#1f221e" strokeweight=".2135mm"/>
            <v:line id="_x0000_s1420" style="position:absolute" from="6370,4185" to="6442,4185" strokecolor="#1f221e" strokeweight=".2135mm"/>
            <v:line id="_x0000_s1419" style="position:absolute" from="6467,4185" to="6540,4185" strokecolor="#1f221e" strokeweight=".2135mm"/>
            <v:line id="_x0000_s1418" style="position:absolute" from="6564,4185" to="6636,4185" strokecolor="#1f221e" strokeweight=".2135mm"/>
            <v:line id="_x0000_s1417" style="position:absolute" from="6661,4185" to="6733,4185" strokecolor="#1f221e" strokeweight=".2135mm"/>
            <v:line id="_x0000_s1416" style="position:absolute" from="6757,4185" to="6830,4185" strokecolor="#1f221e" strokeweight=".2135mm"/>
            <v:line id="_x0000_s1415" style="position:absolute" from="6854,4185" to="6928,4185" strokecolor="#1f221e" strokeweight=".2135mm"/>
            <v:line id="_x0000_s1414" style="position:absolute" from="6952,4185" to="7024,4185" strokecolor="#1f221e" strokeweight=".2135mm"/>
            <v:line id="_x0000_s1413" style="position:absolute" from="7049,4185" to="7121,4185" strokecolor="#1f221e" strokeweight=".2135mm"/>
            <v:line id="_x0000_s1412" style="position:absolute" from="7145,4185" to="7218,4185" strokecolor="#1f221e" strokeweight=".2135mm"/>
            <v:line id="_x0000_s1411" style="position:absolute" from="7243,4185" to="7316,4185" strokecolor="#1f221e" strokeweight=".2135mm"/>
            <v:line id="_x0000_s1410" style="position:absolute" from="7340,4185" to="7412,4185" strokecolor="#1f221e" strokeweight=".2135mm"/>
            <v:line id="_x0000_s1409" style="position:absolute" from="7436,4185" to="7509,4185" strokecolor="#1f221e" strokeweight=".2135mm"/>
            <v:line id="_x0000_s1408" style="position:absolute" from="7533,4185" to="7606,4185" strokecolor="#1f221e" strokeweight=".2135mm"/>
            <v:line id="_x0000_s1407" style="position:absolute" from="7630,4185" to="7703,4185" strokecolor="#1f221e" strokeweight=".2135mm"/>
            <v:line id="_x0000_s1406" style="position:absolute" from="7728,4185" to="7800,4185" strokecolor="#1f221e" strokeweight=".2135mm"/>
            <v:line id="_x0000_s1405" style="position:absolute" from="7824,4185" to="7897,4185" strokecolor="#1f221e" strokeweight=".2135mm"/>
            <v:line id="_x0000_s1404" style="position:absolute" from="7921,4185" to="7994,4185" strokecolor="#1f221e" strokeweight=".2135mm"/>
            <v:line id="_x0000_s1403" style="position:absolute" from="8019,4185" to="8091,4185" strokecolor="#1f221e" strokeweight=".2135mm"/>
            <v:line id="_x0000_s1402" style="position:absolute" from="8116,4185" to="8188,4185" strokecolor="#1f221e" strokeweight=".2135mm"/>
            <v:line id="_x0000_s1401" style="position:absolute" from="8212,4185" to="8285,4185" strokecolor="#1f221e" strokeweight=".2135mm"/>
            <v:line id="_x0000_s1400" style="position:absolute" from="8309,4185" to="8382,4185" strokecolor="#1f221e" strokeweight=".2135mm"/>
            <v:line id="_x0000_s1399" style="position:absolute" from="8406,4185" to="8479,4185" strokecolor="#1f221e" strokeweight=".2135mm"/>
            <v:line id="_x0000_s1398" style="position:absolute" from="8504,4185" to="8576,4185" strokecolor="#1f221e" strokeweight=".2135mm"/>
            <v:line id="_x0000_s1397" style="position:absolute" from="8600,4185" to="8673,4185" strokecolor="#1f221e" strokeweight=".2135mm"/>
            <v:line id="_x0000_s1396" style="position:absolute" from="8697,4185" to="8770,4185" strokecolor="#1f221e" strokeweight=".2135mm"/>
            <v:line id="_x0000_s1395" style="position:absolute" from="8794,4185" to="8867,4185" strokecolor="#1f221e" strokeweight=".2135mm"/>
            <v:line id="_x0000_s1394" style="position:absolute" from="8892,4185" to="8964,4185" strokecolor="#1f221e" strokeweight=".2135mm"/>
            <v:line id="_x0000_s1393" style="position:absolute" from="8988,4185" to="9061,4185" strokecolor="#1f221e" strokeweight=".2135mm"/>
            <v:line id="_x0000_s1392" style="position:absolute" from="9085,4185" to="9158,4185" strokecolor="#1f221e" strokeweight=".2135mm"/>
            <v:line id="_x0000_s1391" style="position:absolute" from="9182,4185" to="9255,4185" strokecolor="#1f221e" strokeweight=".2135mm"/>
            <v:line id="_x0000_s1390" style="position:absolute" from="9280,4185" to="9352,4185" strokecolor="#1f221e" strokeweight=".2135mm"/>
            <v:line id="_x0000_s1389" style="position:absolute" from="9376,4185" to="9449,4185" strokecolor="#1f221e" strokeweight=".2135mm"/>
            <v:line id="_x0000_s1388" style="position:absolute" from="9473,4185" to="9546,4185" strokecolor="#1f221e" strokeweight=".2135mm"/>
            <v:line id="_x0000_s1387" style="position:absolute" from="9570,4185" to="9643,4185" strokecolor="#1f221e" strokeweight=".2135mm"/>
            <v:line id="_x0000_s1386" style="position:absolute" from="9667,4185" to="9740,4185" strokecolor="#1f221e" strokeweight=".2135mm"/>
            <v:line id="_x0000_s1385" style="position:absolute" from="9764,4185" to="9837,4185" strokecolor="#1f221e" strokeweight=".2135mm"/>
            <v:line id="_x0000_s1384" style="position:absolute" from="9861,4185" to="9934,4185" strokecolor="#1f221e" strokeweight=".2135mm"/>
            <v:line id="_x0000_s1383" style="position:absolute" from="9958,4185" to="10031,4185" strokecolor="#1f221e" strokeweight=".2135mm"/>
            <v:line id="_x0000_s1382" style="position:absolute" from="10055,4185" to="10128,4185" strokecolor="#1f221e" strokeweight=".2135mm"/>
            <v:line id="_x0000_s1381" style="position:absolute" from="10152,4185" to="10225,4185" strokecolor="#1f221e" strokeweight=".2135mm"/>
            <v:line id="_x0000_s1380" style="position:absolute" from="10249,4185" to="10322,4185" strokecolor="#1f221e" strokeweight=".2135mm"/>
            <v:line id="_x0000_s1379" style="position:absolute" from="10346,4185" to="10419,4185" strokecolor="#1f221e" strokeweight=".2135mm"/>
            <v:line id="_x0000_s1378" style="position:absolute" from="10443,4185" to="10456,4185" strokecolor="#1f221e" strokeweight=".2135mm"/>
            <v:line id="_x0000_s1377" style="position:absolute" from="5303,2469" to="5376,2469" strokecolor="#1f221e" strokeweight=".2135mm"/>
            <v:line id="_x0000_s1376" style="position:absolute" from="5400,2469" to="5473,2469" strokecolor="#1f221e" strokeweight=".2135mm"/>
            <v:line id="_x0000_s1375" style="position:absolute" from="5497,2469" to="5569,2469" strokecolor="#1f221e" strokeweight=".2135mm"/>
            <v:line id="_x0000_s1374" style="position:absolute" from="5593,2469" to="5666,2469" strokecolor="#1f221e" strokeweight=".2135mm"/>
            <v:line id="_x0000_s1373" style="position:absolute" from="5691,2469" to="5764,2469" strokecolor="#1f221e" strokeweight=".2135mm"/>
            <v:line id="_x0000_s1372" style="position:absolute" from="5788,2469" to="5860,2469" strokecolor="#1f221e" strokeweight=".2135mm"/>
            <v:line id="_x0000_s1371" style="position:absolute" from="5885,2469" to="5957,2469" strokecolor="#1f221e" strokeweight=".2135mm"/>
            <v:line id="_x0000_s1370" style="position:absolute" from="5981,2469" to="6055,2469" strokecolor="#1f221e" strokeweight=".2135mm"/>
            <v:line id="_x0000_s1369" style="position:absolute" from="6079,2469" to="6152,2469" strokecolor="#1f221e" strokeweight=".2135mm"/>
            <v:line id="_x0000_s1368" style="position:absolute" from="6176,2469" to="6248,2469" strokecolor="#1f221e" strokeweight=".2135mm"/>
            <v:line id="_x0000_s1367" style="position:absolute" from="6273,2469" to="6345,2469" strokecolor="#1f221e" strokeweight=".2135mm"/>
            <v:line id="_x0000_s1366" style="position:absolute" from="6370,2469" to="6442,2469" strokecolor="#1f221e" strokeweight=".2135mm"/>
            <v:line id="_x0000_s1365" style="position:absolute" from="6467,2469" to="6540,2469" strokecolor="#1f221e" strokeweight=".2135mm"/>
            <v:line id="_x0000_s1364" style="position:absolute" from="6564,2469" to="6636,2469" strokecolor="#1f221e" strokeweight=".2135mm"/>
            <v:line id="_x0000_s1363" style="position:absolute" from="6661,2469" to="6733,2469" strokecolor="#1f221e" strokeweight=".2135mm"/>
            <v:line id="_x0000_s1362" style="position:absolute" from="6757,2469" to="6830,2469" strokecolor="#1f221e" strokeweight=".2135mm"/>
            <v:line id="_x0000_s1361" style="position:absolute" from="6854,2469" to="6928,2469" strokecolor="#1f221e" strokeweight=".2135mm"/>
            <v:line id="_x0000_s1360" style="position:absolute" from="6952,2469" to="7024,2469" strokecolor="#1f221e" strokeweight=".2135mm"/>
            <v:line id="_x0000_s1359" style="position:absolute" from="7049,2469" to="7121,2469" strokecolor="#1f221e" strokeweight=".2135mm"/>
            <v:line id="_x0000_s1358" style="position:absolute" from="7145,2469" to="7218,2469" strokecolor="#1f221e" strokeweight=".2135mm"/>
            <v:line id="_x0000_s1357" style="position:absolute" from="7243,2469" to="7316,2469" strokecolor="#1f221e" strokeweight=".2135mm"/>
            <v:line id="_x0000_s1356" style="position:absolute" from="7340,2469" to="7412,2469" strokecolor="#1f221e" strokeweight=".2135mm"/>
            <v:line id="_x0000_s1355" style="position:absolute" from="7436,2469" to="7509,2469" strokecolor="#1f221e" strokeweight=".2135mm"/>
            <v:line id="_x0000_s1354" style="position:absolute" from="7533,2469" to="7606,2469" strokecolor="#1f221e" strokeweight=".2135mm"/>
            <v:line id="_x0000_s1353" style="position:absolute" from="7630,2469" to="7703,2469" strokecolor="#1f221e" strokeweight=".2135mm"/>
            <v:line id="_x0000_s1352" style="position:absolute" from="7728,2469" to="7800,2469" strokecolor="#1f221e" strokeweight=".2135mm"/>
            <v:line id="_x0000_s1351" style="position:absolute" from="7824,2469" to="7897,2469" strokecolor="#1f221e" strokeweight=".2135mm"/>
            <v:line id="_x0000_s1350" style="position:absolute" from="7921,2469" to="7994,2469" strokecolor="#1f221e" strokeweight=".2135mm"/>
            <v:line id="_x0000_s1349" style="position:absolute" from="8019,2469" to="8091,2469" strokecolor="#1f221e" strokeweight=".2135mm"/>
            <v:line id="_x0000_s1348" style="position:absolute" from="8116,2469" to="8188,2469" strokecolor="#1f221e" strokeweight=".2135mm"/>
            <v:line id="_x0000_s1347" style="position:absolute" from="8212,2469" to="8285,2469" strokecolor="#1f221e" strokeweight=".2135mm"/>
            <v:line id="_x0000_s1346" style="position:absolute" from="8309,2469" to="8382,2469" strokecolor="#1f221e" strokeweight=".2135mm"/>
            <v:line id="_x0000_s1345" style="position:absolute" from="8406,2469" to="8479,2469" strokecolor="#1f221e" strokeweight=".2135mm"/>
            <v:line id="_x0000_s1344" style="position:absolute" from="8504,2469" to="8576,2469" strokecolor="#1f221e" strokeweight=".2135mm"/>
            <v:line id="_x0000_s1343" style="position:absolute" from="8600,2469" to="8673,2469" strokecolor="#1f221e" strokeweight=".2135mm"/>
            <v:line id="_x0000_s1342" style="position:absolute" from="8697,2469" to="8770,2469" strokecolor="#1f221e" strokeweight=".2135mm"/>
            <v:line id="_x0000_s1341" style="position:absolute" from="8794,2469" to="8867,2469" strokecolor="#1f221e" strokeweight=".2135mm"/>
            <v:line id="_x0000_s1340" style="position:absolute" from="8892,2469" to="8964,2469" strokecolor="#1f221e" strokeweight=".2135mm"/>
            <v:line id="_x0000_s1339" style="position:absolute" from="8988,2469" to="9061,2469" strokecolor="#1f221e" strokeweight=".2135mm"/>
            <v:line id="_x0000_s1338" style="position:absolute" from="9085,2469" to="9158,2469" strokecolor="#1f221e" strokeweight=".2135mm"/>
            <v:line id="_x0000_s1337" style="position:absolute" from="9182,2469" to="9255,2469" strokecolor="#1f221e" strokeweight=".2135mm"/>
            <v:line id="_x0000_s1336" style="position:absolute" from="9280,2469" to="9352,2469" strokecolor="#1f221e" strokeweight=".2135mm"/>
            <v:line id="_x0000_s1335" style="position:absolute" from="9376,2469" to="9449,2469" strokecolor="#1f221e" strokeweight=".2135mm"/>
            <v:line id="_x0000_s1334" style="position:absolute" from="9473,2469" to="9546,2469" strokecolor="#1f221e" strokeweight=".2135mm"/>
            <v:line id="_x0000_s1333" style="position:absolute" from="9570,2469" to="9643,2469" strokecolor="#1f221e" strokeweight=".2135mm"/>
            <v:line id="_x0000_s1332" style="position:absolute" from="9667,2469" to="9740,2469" strokecolor="#1f221e" strokeweight=".2135mm"/>
            <v:line id="_x0000_s1331" style="position:absolute" from="9764,2469" to="9837,2469" strokecolor="#1f221e" strokeweight=".2135mm"/>
            <v:line id="_x0000_s1330" style="position:absolute" from="9861,2469" to="9934,2469" strokecolor="#1f221e" strokeweight=".2135mm"/>
            <v:line id="_x0000_s1329" style="position:absolute" from="9958,2469" to="10031,2469" strokecolor="#1f221e" strokeweight=".2135mm"/>
            <v:line id="_x0000_s1328" style="position:absolute" from="10055,2469" to="10128,2469" strokecolor="#1f221e" strokeweight=".2135mm"/>
            <v:line id="_x0000_s1327" style="position:absolute" from="10152,2469" to="10225,2469" strokecolor="#1f221e" strokeweight=".2135mm"/>
            <v:line id="_x0000_s1326" style="position:absolute" from="10249,2469" to="10322,2469" strokecolor="#1f221e" strokeweight=".2135mm"/>
            <v:line id="_x0000_s1325" style="position:absolute" from="10346,2469" to="10419,2469" strokecolor="#1f221e" strokeweight=".2135mm"/>
            <v:line id="_x0000_s1324" style="position:absolute" from="10443,2469" to="10456,2469" strokecolor="#1f221e" strokeweight=".2135mm"/>
            <v:line id="_x0000_s1323" style="position:absolute" from="9601,10204" to="9601,10131" strokecolor="#1f221e" strokeweight=".213mm"/>
            <v:line id="_x0000_s1322" style="position:absolute" from="9601,10107" to="9601,10034" strokecolor="#1f221e" strokeweight=".213mm"/>
            <v:line id="_x0000_s1321" style="position:absolute" from="9601,10010" to="9601,9938" strokecolor="#1f221e" strokeweight=".213mm"/>
            <v:line id="_x0000_s1320" style="position:absolute" from="9601,9913" to="9601,9841" strokecolor="#1f221e" strokeweight=".213mm"/>
            <v:line id="_x0000_s1319" style="position:absolute" from="9601,9816" to="9601,9743" strokecolor="#1f221e" strokeweight=".213mm"/>
            <v:line id="_x0000_s1318" style="position:absolute" from="9601,9719" to="9601,9646" strokecolor="#1f221e" strokeweight=".213mm"/>
            <v:line id="_x0000_s1317" style="position:absolute" from="9601,9622" to="9601,9550" strokecolor="#1f221e" strokeweight=".213mm"/>
            <v:line id="_x0000_s1316" style="position:absolute" from="9601,9525" to="9601,9453" strokecolor="#1f221e" strokeweight=".213mm"/>
            <v:line id="_x0000_s1315" style="position:absolute" from="9601,9428" to="9601,9355" strokecolor="#1f221e" strokeweight=".213mm"/>
            <v:line id="_x0000_s1314" style="position:absolute" from="9601,9331" to="9601,9258" strokecolor="#1f221e" strokeweight=".213mm"/>
            <v:line id="_x0000_s1313" style="position:absolute" from="9601,9234" to="9601,9162" strokecolor="#1f221e" strokeweight=".213mm"/>
            <v:line id="_x0000_s1312" style="position:absolute" from="9601,9137" to="9601,9065" strokecolor="#1f221e" strokeweight=".213mm"/>
            <v:line id="_x0000_s1311" style="position:absolute" from="9601,9041" to="9601,8967" strokecolor="#1f221e" strokeweight=".213mm"/>
            <v:line id="_x0000_s1310" style="position:absolute" from="9601,8943" to="9601,8870" strokecolor="#1f221e" strokeweight=".213mm"/>
            <v:line id="_x0000_s1309" style="position:absolute" from="9601,8846" to="9601,8774" strokecolor="#1f221e" strokeweight=".213mm"/>
            <v:line id="_x0000_s1308" style="position:absolute" from="9601,8749" to="9601,8677" strokecolor="#1f221e" strokeweight=".213mm"/>
            <v:line id="_x0000_s1307" style="position:absolute" from="9601,8653" to="9601,8579" strokecolor="#1f221e" strokeweight=".213mm"/>
            <v:line id="_x0000_s1306" style="position:absolute" from="9601,8555" to="9601,8482" strokecolor="#1f221e" strokeweight=".213mm"/>
            <v:line id="_x0000_s1305" style="position:absolute" from="9601,8458" to="9601,8386" strokecolor="#1f221e" strokeweight=".213mm"/>
            <v:line id="_x0000_s1304" style="position:absolute" from="9601,8361" to="9601,8289" strokecolor="#1f221e" strokeweight=".213mm"/>
            <v:line id="_x0000_s1303" style="position:absolute" from="9601,8265" to="9601,8191" strokecolor="#1f221e" strokeweight=".213mm"/>
            <v:line id="_x0000_s1302" style="position:absolute" from="9601,8167" to="9601,8094" strokecolor="#1f221e" strokeweight=".213mm"/>
            <v:line id="_x0000_s1301" style="position:absolute" from="9601,8070" to="9601,7998" strokecolor="#1f221e" strokeweight=".213mm"/>
            <v:line id="_x0000_s1300" style="position:absolute" from="9601,7973" to="9601,7901" strokecolor="#1f221e" strokeweight=".213mm"/>
            <v:line id="_x0000_s1299" style="position:absolute" from="9601,7877" to="9601,7804" strokecolor="#1f221e" strokeweight=".213mm"/>
            <v:line id="_x0000_s1298" style="position:absolute" from="9601,7779" to="9601,7706" strokecolor="#1f221e" strokeweight=".213mm"/>
            <v:line id="_x0000_s1297" style="position:absolute" from="9601,7682" to="9601,7610" strokecolor="#1f221e" strokeweight=".213mm"/>
            <v:line id="_x0000_s1296" style="position:absolute" from="9601,7585" to="9601,7513" strokecolor="#1f221e" strokeweight=".213mm"/>
            <v:line id="_x0000_s1295" style="position:absolute" from="9601,7488" to="9601,7416" strokecolor="#1f221e" strokeweight=".213mm"/>
            <v:line id="_x0000_s1294" style="position:absolute" from="9601,7392" to="9601,7319" strokecolor="#1f221e" strokeweight=".213mm"/>
            <v:line id="_x0000_s1293" style="position:absolute" from="9601,7294" to="9601,7221" strokecolor="#1f221e" strokeweight=".213mm"/>
            <v:line id="_x0000_s1292" style="position:absolute" from="9601,7197" to="9601,7125" strokecolor="#1f221e" strokeweight=".213mm"/>
            <v:line id="_x0000_s1291" style="position:absolute" from="9601,7100" to="9601,7028" strokecolor="#1f221e" strokeweight=".213mm"/>
            <v:line id="_x0000_s1290" style="position:absolute" from="9601,7004" to="9601,6930" strokecolor="#1f221e" strokeweight=".213mm"/>
            <v:line id="_x0000_s1289" style="position:absolute" from="9601,6906" to="9601,6834" strokecolor="#1f221e" strokeweight=".213mm"/>
            <v:line id="_x0000_s1288" style="position:absolute" from="9601,6809" to="9601,6737" strokecolor="#1f221e" strokeweight=".213mm"/>
            <v:line id="_x0000_s1287" style="position:absolute" from="9601,6712" to="9601,6640" strokecolor="#1f221e" strokeweight=".213mm"/>
            <v:line id="_x0000_s1286" style="position:absolute" from="9601,6616" to="9601,6542" strokecolor="#1f221e" strokeweight=".213mm"/>
            <v:line id="_x0000_s1285" style="position:absolute" from="9601,6518" to="9601,6446" strokecolor="#1f221e" strokeweight=".213mm"/>
            <v:line id="_x0000_s1284" style="position:absolute" from="9601,6421" to="9601,6349" strokecolor="#1f221e" strokeweight=".213mm"/>
            <v:line id="_x0000_s1283" style="position:absolute" from="9601,6325" to="9601,6252" strokecolor="#1f221e" strokeweight=".213mm"/>
            <v:line id="_x0000_s1282" style="position:absolute" from="9601,6228" to="9601,6155" strokecolor="#1f221e" strokeweight=".213mm"/>
            <v:line id="_x0000_s1281" style="position:absolute" from="9601,6130" to="9601,6058" strokecolor="#1f221e" strokeweight=".213mm"/>
            <v:line id="_x0000_s1280" style="position:absolute" from="9601,6027" to="9601,6033" strokecolor="#1f221e" strokeweight=".213mm"/>
            <v:line id="_x0000_s1279" style="position:absolute" from="9601,5767" to="9601,5809" strokecolor="#1f221e" strokeweight=".213mm"/>
            <v:line id="_x0000_s1278" style="position:absolute" from="9601,5743" to="9601,5670" strokecolor="#1f221e" strokeweight=".213mm"/>
            <v:line id="_x0000_s1277" style="position:absolute" from="9601,5645" to="9601,5573" strokecolor="#1f221e" strokeweight=".213mm"/>
            <v:line id="_x0000_s1276" style="position:absolute" from="9601,5549" to="9601,5476" strokecolor="#1f221e" strokeweight=".213mm"/>
            <v:line id="_x0000_s1275" style="position:absolute" from="9601,5452" to="9601,5379" strokecolor="#1f221e" strokeweight=".213mm"/>
            <v:line id="_x0000_s1274" style="position:absolute" from="9601,5355" to="9601,5282" strokecolor="#1f221e" strokeweight=".213mm"/>
            <v:line id="_x0000_s1273" style="position:absolute" from="9601,5257" to="9601,5185" strokecolor="#1f221e" strokeweight=".213mm"/>
            <v:line id="_x0000_s1272" style="position:absolute" from="9601,5161" to="9601,5088" strokecolor="#1f221e" strokeweight=".213mm"/>
            <v:line id="_x0000_s1271" style="position:absolute" from="9601,5064" to="9601,4991" strokecolor="#1f221e" strokeweight=".213mm"/>
            <v:line id="_x0000_s1270" style="position:absolute" from="9601,4967" to="9601,4894" strokecolor="#1f221e" strokeweight=".213mm"/>
            <v:line id="_x0000_s1269" style="position:absolute" from="9601,4869" to="9601,4797" strokecolor="#1f221e" strokeweight=".213mm"/>
            <v:line id="_x0000_s1268" style="position:absolute" from="9601,4772" to="9601,4700" strokecolor="#1f221e" strokeweight=".213mm"/>
            <v:line id="_x0000_s1267" style="position:absolute" from="9601,4676" to="9601,4603" strokecolor="#1f221e" strokeweight=".213mm"/>
            <v:line id="_x0000_s1266" style="position:absolute" from="9601,4579" to="9601,4506" strokecolor="#1f221e" strokeweight=".213mm"/>
            <v:line id="_x0000_s1265" style="position:absolute" from="9601,4481" to="9601,4409" strokecolor="#1f221e" strokeweight=".213mm"/>
            <v:line id="_x0000_s1264" style="position:absolute" from="9601,4384" to="9601,4312" strokecolor="#1f221e" strokeweight=".213mm"/>
            <v:line id="_x0000_s1263" style="position:absolute" from="9601,4288" to="9601,4215" strokecolor="#1f221e" strokeweight=".213mm"/>
            <v:line id="_x0000_s1262" style="position:absolute" from="9601,4191" to="9601,4118" strokecolor="#1f221e" strokeweight=".213mm"/>
            <v:line id="_x0000_s1261" style="position:absolute" from="9601,4094" to="9601,4021" strokecolor="#1f221e" strokeweight=".213mm"/>
            <v:line id="_x0000_s1260" style="position:absolute" from="9601,3996" to="9601,3924" strokecolor="#1f221e" strokeweight=".213mm"/>
            <v:line id="_x0000_s1259" style="position:absolute" from="9601,3900" to="9601,3827" strokecolor="#1f221e" strokeweight=".213mm"/>
            <v:line id="_x0000_s1258" style="position:absolute" from="9601,3803" to="9601,3730" strokecolor="#1f221e" strokeweight=".213mm"/>
            <v:line id="_x0000_s1257" style="position:absolute" from="9601,3706" to="9601,3633" strokecolor="#1f221e" strokeweight=".213mm"/>
            <v:line id="_x0000_s1256" style="position:absolute" from="9601,3608" to="9601,3536" strokecolor="#1f221e" strokeweight=".213mm"/>
            <v:line id="_x0000_s1255" style="position:absolute" from="9601,3512" to="9601,3439" strokecolor="#1f221e" strokeweight=".213mm"/>
            <v:line id="_x0000_s1254" style="position:absolute" from="9601,3415" to="9601,3342" strokecolor="#1f221e" strokeweight=".213mm"/>
            <v:line id="_x0000_s1253" style="position:absolute" from="9601,3318" to="9601,3245" strokecolor="#1f221e" strokeweight=".213mm"/>
            <v:line id="_x0000_s1252" style="position:absolute" from="9601,3220" to="9601,3148" strokecolor="#1f221e" strokeweight=".213mm"/>
            <v:line id="_x0000_s1251" style="position:absolute" from="9601,3124" to="9601,3051" strokecolor="#1f221e" strokeweight=".213mm"/>
            <v:line id="_x0000_s1250" style="position:absolute" from="9601,3027" to="9601,2954" strokecolor="#1f221e" strokeweight=".213mm"/>
            <v:line id="_x0000_s1249" style="position:absolute" from="9601,2930" to="9601,2857" strokecolor="#1f221e" strokeweight=".213mm"/>
            <v:line id="_x0000_s1248" style="position:absolute" from="9601,2832" to="9601,2760" strokecolor="#1f221e" strokeweight=".213mm"/>
            <v:line id="_x0000_s1247" style="position:absolute" from="9601,2735" to="9601,2663" strokecolor="#1f221e" strokeweight=".213mm"/>
            <v:line id="_x0000_s1246" style="position:absolute" from="9601,2639" to="9601,2566" strokecolor="#1f221e" strokeweight=".213mm"/>
            <v:line id="_x0000_s1245" style="position:absolute" from="9601,2542" to="9601,2469" strokecolor="#1f221e" strokeweight=".213mm"/>
            <v:line id="_x0000_s1244" style="position:absolute" from="9601,2445" to="9601,2372" strokecolor="#1f221e" strokeweight=".213mm"/>
            <v:line id="_x0000_s1243" style="position:absolute" from="9601,2347" to="9601,2275" strokecolor="#1f221e" strokeweight=".213mm"/>
            <v:line id="_x0000_s1242" style="position:absolute" from="9601,2251" to="9601,2178" strokecolor="#1f221e" strokeweight=".213mm"/>
            <v:line id="_x0000_s1241" style="position:absolute" from="9601,2154" to="9601,2081" strokecolor="#1f221e" strokeweight=".213mm"/>
            <v:line id="_x0000_s1240" style="position:absolute" from="9601,2057" to="9601,1984" strokecolor="#1f221e" strokeweight=".213mm"/>
            <v:line id="_x0000_s1239" style="position:absolute" from="9601,1960" to="9601,1887" strokecolor="#1f221e" strokeweight=".213mm"/>
            <v:line id="_x0000_s1238" style="position:absolute" from="9601,1863" to="9601,1790" strokecolor="#1f221e" strokeweight=".213mm"/>
            <v:line id="_x0000_s1237" style="position:absolute" from="9601,1766" to="9601,1693" strokecolor="#1f221e" strokeweight=".213mm"/>
            <v:line id="_x0000_s1236" style="position:absolute" from="9601,1669" to="9601,1608" strokecolor="#1f221e" strokeweight=".213mm"/>
            <v:line id="_x0000_s1235" style="position:absolute" from="7879,10204" to="7879,10131" strokecolor="#1f221e" strokeweight=".213mm"/>
            <v:line id="_x0000_s1234" style="position:absolute" from="7879,10107" to="7879,10034" strokecolor="#1f221e" strokeweight=".213mm"/>
            <v:line id="_x0000_s1233" style="position:absolute" from="7879,10010" to="7879,9938" strokecolor="#1f221e" strokeweight=".213mm"/>
            <v:line id="_x0000_s1232" style="position:absolute" from="7879,9913" to="7879,9841" strokecolor="#1f221e" strokeweight=".213mm"/>
            <v:line id="_x0000_s1231" style="position:absolute" from="7879,9816" to="7879,9743" strokecolor="#1f221e" strokeweight=".213mm"/>
            <v:line id="_x0000_s1230" style="position:absolute" from="7879,9719" to="7879,9646" strokecolor="#1f221e" strokeweight=".213mm"/>
            <v:line id="_x0000_s1229" style="position:absolute" from="7879,9622" to="7879,9550" strokecolor="#1f221e" strokeweight=".213mm"/>
            <v:line id="_x0000_s1228" style="position:absolute" from="7879,9525" to="7879,9453" strokecolor="#1f221e" strokeweight=".213mm"/>
            <v:line id="_x0000_s1227" style="position:absolute" from="7879,9428" to="7879,9355" strokecolor="#1f221e" strokeweight=".213mm"/>
            <v:line id="_x0000_s1226" style="position:absolute" from="7879,9331" to="7879,9258" strokecolor="#1f221e" strokeweight=".213mm"/>
            <v:line id="_x0000_s1225" style="position:absolute" from="7879,9234" to="7879,9162" strokecolor="#1f221e" strokeweight=".213mm"/>
            <v:line id="_x0000_s1224" style="position:absolute" from="7879,9137" to="7879,9065" strokecolor="#1f221e" strokeweight=".213mm"/>
            <v:line id="_x0000_s1223" style="position:absolute" from="7879,9041" to="7879,8967" strokecolor="#1f221e" strokeweight=".213mm"/>
            <v:line id="_x0000_s1222" style="position:absolute" from="7879,8943" to="7879,8870" strokecolor="#1f221e" strokeweight=".213mm"/>
            <v:line id="_x0000_s1221" style="position:absolute" from="7879,8846" to="7879,8774" strokecolor="#1f221e" strokeweight=".213mm"/>
            <v:line id="_x0000_s1220" style="position:absolute" from="7879,8749" to="7879,8677" strokecolor="#1f221e" strokeweight=".213mm"/>
            <v:line id="_x0000_s1219" style="position:absolute" from="7879,8653" to="7879,8579" strokecolor="#1f221e" strokeweight=".213mm"/>
            <v:line id="_x0000_s1218" style="position:absolute" from="7879,8555" to="7879,8482" strokecolor="#1f221e" strokeweight=".213mm"/>
            <v:line id="_x0000_s1217" style="position:absolute" from="7879,8458" to="7879,8386" strokecolor="#1f221e" strokeweight=".213mm"/>
            <v:line id="_x0000_s1216" style="position:absolute" from="7879,8361" to="7879,8289" strokecolor="#1f221e" strokeweight=".213mm"/>
            <v:line id="_x0000_s1215" style="position:absolute" from="7879,8265" to="7879,8191" strokecolor="#1f221e" strokeweight=".213mm"/>
            <v:line id="_x0000_s1214" style="position:absolute" from="7879,8167" to="7879,8094" strokecolor="#1f221e" strokeweight=".213mm"/>
            <v:line id="_x0000_s1213" style="position:absolute" from="7879,8070" to="7879,7998" strokecolor="#1f221e" strokeweight=".213mm"/>
            <v:line id="_x0000_s1212" style="position:absolute" from="7879,7973" to="7879,7901" strokecolor="#1f221e" strokeweight=".213mm"/>
            <v:line id="_x0000_s1211" style="position:absolute" from="7879,7877" to="7879,7804" strokecolor="#1f221e" strokeweight=".213mm"/>
            <v:line id="_x0000_s1210" style="position:absolute" from="7879,7779" to="7879,7706" strokecolor="#1f221e" strokeweight=".213mm"/>
            <v:line id="_x0000_s1209" style="position:absolute" from="7879,7682" to="7879,7610" strokecolor="#1f221e" strokeweight=".213mm"/>
            <v:line id="_x0000_s1208" style="position:absolute" from="7879,7585" to="7879,7513" strokecolor="#1f221e" strokeweight=".213mm"/>
            <v:line id="_x0000_s1207" style="position:absolute" from="7879,7488" to="7879,7416" strokecolor="#1f221e" strokeweight=".213mm"/>
            <v:line id="_x0000_s1206" style="position:absolute" from="7879,7392" to="7879,7319" strokecolor="#1f221e" strokeweight=".213mm"/>
            <v:line id="_x0000_s1205" style="position:absolute" from="7879,7294" to="7879,7221" strokecolor="#1f221e" strokeweight=".213mm"/>
            <v:line id="_x0000_s1204" style="position:absolute" from="7879,7197" to="7879,7125" strokecolor="#1f221e" strokeweight=".213mm"/>
            <v:line id="_x0000_s1203" style="position:absolute" from="7879,7100" to="7879,7028" strokecolor="#1f221e" strokeweight=".213mm"/>
            <v:line id="_x0000_s1202" style="position:absolute" from="7879,7004" to="7879,6930" strokecolor="#1f221e" strokeweight=".213mm"/>
            <v:line id="_x0000_s1201" style="position:absolute" from="7879,6906" to="7879,6834" strokecolor="#1f221e" strokeweight=".213mm"/>
            <v:line id="_x0000_s1200" style="position:absolute" from="7879,6809" to="7879,6737" strokecolor="#1f221e" strokeweight=".213mm"/>
            <v:line id="_x0000_s1199" style="position:absolute" from="7879,6712" to="7879,6640" strokecolor="#1f221e" strokeweight=".213mm"/>
            <v:line id="_x0000_s1198" style="position:absolute" from="7879,6616" to="7879,6542" strokecolor="#1f221e" strokeweight=".213mm"/>
            <v:line id="_x0000_s1197" style="position:absolute" from="7879,6518" to="7879,6446" strokecolor="#1f221e" strokeweight=".213mm"/>
            <v:line id="_x0000_s1196" style="position:absolute" from="7879,6421" to="7879,6349" strokecolor="#1f221e" strokeweight=".213mm"/>
            <v:line id="_x0000_s1195" style="position:absolute" from="7879,6325" to="7879,6252" strokecolor="#1f221e" strokeweight=".213mm"/>
            <v:line id="_x0000_s1194" style="position:absolute" from="7879,6228" to="7879,6155" strokecolor="#1f221e" strokeweight=".213mm"/>
            <v:line id="_x0000_s1193" style="position:absolute" from="7879,6130" to="7879,6058" strokecolor="#1f221e" strokeweight=".213mm"/>
            <v:line id="_x0000_s1192" style="position:absolute" from="7879,6033" to="7879,5961" strokecolor="#1f221e" strokeweight=".213mm"/>
            <v:line id="_x0000_s1191" style="position:absolute" from="7879,5937" to="7879,5864" strokecolor="#1f221e" strokeweight=".213mm"/>
            <v:line id="_x0000_s1190" style="position:absolute" from="7879,5840" to="7879,5767" strokecolor="#1f221e" strokeweight=".213mm"/>
            <v:line id="_x0000_s1189" style="position:absolute" from="7879,5743" to="7879,5670" strokecolor="#1f221e" strokeweight=".213mm"/>
            <v:line id="_x0000_s1188" style="position:absolute" from="7879,5645" to="7879,5573" strokecolor="#1f221e" strokeweight=".213mm"/>
            <v:line id="_x0000_s1187" style="position:absolute" from="7879,5549" to="7879,5476" strokecolor="#1f221e" strokeweight=".213mm"/>
            <v:line id="_x0000_s1186" style="position:absolute" from="7879,5452" to="7879,5379" strokecolor="#1f221e" strokeweight=".213mm"/>
            <v:line id="_x0000_s1185" style="position:absolute" from="7879,5355" to="7879,5282" strokecolor="#1f221e" strokeweight=".213mm"/>
            <v:line id="_x0000_s1184" style="position:absolute" from="7879,5257" to="7879,5185" strokecolor="#1f221e" strokeweight=".213mm"/>
            <v:line id="_x0000_s1183" style="position:absolute" from="7879,5161" to="7879,5088" strokecolor="#1f221e" strokeweight=".213mm"/>
            <v:line id="_x0000_s1182" style="position:absolute" from="7879,5064" to="7879,4991" strokecolor="#1f221e" strokeweight=".213mm"/>
            <v:line id="_x0000_s1181" style="position:absolute" from="7879,4967" to="7879,4894" strokecolor="#1f221e" strokeweight=".213mm"/>
            <v:line id="_x0000_s1180" style="position:absolute" from="7879,4869" to="7879,4797" strokecolor="#1f221e" strokeweight=".213mm"/>
            <v:line id="_x0000_s1179" style="position:absolute" from="7879,4772" to="7879,4700" strokecolor="#1f221e" strokeweight=".213mm"/>
            <v:line id="_x0000_s1178" style="position:absolute" from="7879,4676" to="7879,4603" strokecolor="#1f221e" strokeweight=".213mm"/>
            <v:line id="_x0000_s1177" style="position:absolute" from="7879,4579" to="7879,4506" strokecolor="#1f221e" strokeweight=".213mm"/>
            <v:line id="_x0000_s1176" style="position:absolute" from="7879,4481" to="7879,4409" strokecolor="#1f221e" strokeweight=".213mm"/>
            <v:line id="_x0000_s1175" style="position:absolute" from="7879,4384" to="7879,4312" strokecolor="#1f221e" strokeweight=".213mm"/>
            <v:line id="_x0000_s1174" style="position:absolute" from="7879,4288" to="7879,4215" strokecolor="#1f221e" strokeweight=".213mm"/>
            <v:line id="_x0000_s1173" style="position:absolute" from="7879,4191" to="7879,4118" strokecolor="#1f221e" strokeweight=".213mm"/>
            <v:line id="_x0000_s1172" style="position:absolute" from="7879,4094" to="7879,4021" strokecolor="#1f221e" strokeweight=".213mm"/>
            <v:line id="_x0000_s1171" style="position:absolute" from="7879,3996" to="7879,3924" strokecolor="#1f221e" strokeweight=".213mm"/>
            <v:line id="_x0000_s1170" style="position:absolute" from="7879,3900" to="7879,3827" strokecolor="#1f221e" strokeweight=".213mm"/>
            <v:line id="_x0000_s1169" style="position:absolute" from="7879,3803" to="7879,3730" strokecolor="#1f221e" strokeweight=".213mm"/>
            <v:line id="_x0000_s1168" style="position:absolute" from="7879,3706" to="7879,3633" strokecolor="#1f221e" strokeweight=".213mm"/>
            <v:line id="_x0000_s1167" style="position:absolute" from="7879,3608" to="7879,3536" strokecolor="#1f221e" strokeweight=".213mm"/>
            <v:line id="_x0000_s1166" style="position:absolute" from="7879,3512" to="7879,3439" strokecolor="#1f221e" strokeweight=".213mm"/>
            <v:line id="_x0000_s1165" style="position:absolute" from="7879,3415" to="7879,3342" strokecolor="#1f221e" strokeweight=".213mm"/>
            <v:line id="_x0000_s1164" style="position:absolute" from="7879,3318" to="7879,3245" strokecolor="#1f221e" strokeweight=".213mm"/>
            <v:line id="_x0000_s1163" style="position:absolute" from="7879,3220" to="7879,3148" strokecolor="#1f221e" strokeweight=".213mm"/>
            <v:line id="_x0000_s1162" style="position:absolute" from="7879,3124" to="7879,3051" strokecolor="#1f221e" strokeweight=".213mm"/>
            <v:line id="_x0000_s1161" style="position:absolute" from="7879,3027" to="7879,2954" strokecolor="#1f221e" strokeweight=".213mm"/>
            <v:line id="_x0000_s1160" style="position:absolute" from="7879,2930" to="7879,2857" strokecolor="#1f221e" strokeweight=".213mm"/>
            <v:line id="_x0000_s1159" style="position:absolute" from="7879,2832" to="7879,2760" strokecolor="#1f221e" strokeweight=".213mm"/>
            <v:line id="_x0000_s1158" style="position:absolute" from="7879,2735" to="7879,2663" strokecolor="#1f221e" strokeweight=".213mm"/>
            <v:line id="_x0000_s1157" style="position:absolute" from="7879,2639" to="7879,2566" strokecolor="#1f221e" strokeweight=".213mm"/>
            <v:line id="_x0000_s1156" style="position:absolute" from="7879,2542" to="7879,2469" strokecolor="#1f221e" strokeweight=".213mm"/>
            <v:line id="_x0000_s1155" style="position:absolute" from="7879,2445" to="7879,2372" strokecolor="#1f221e" strokeweight=".213mm"/>
            <v:line id="_x0000_s1154" style="position:absolute" from="7879,2347" to="7879,2275" strokecolor="#1f221e" strokeweight=".213mm"/>
            <v:line id="_x0000_s1153" style="position:absolute" from="7879,2251" to="7879,2178" strokecolor="#1f221e" strokeweight=".213mm"/>
            <v:line id="_x0000_s1152" style="position:absolute" from="7879,2154" to="7879,2081" strokecolor="#1f221e" strokeweight=".213mm"/>
            <v:line id="_x0000_s1151" style="position:absolute" from="7879,2057" to="7879,1984" strokecolor="#1f221e" strokeweight=".213mm"/>
            <v:line id="_x0000_s1150" style="position:absolute" from="7879,1960" to="7879,1887" strokecolor="#1f221e" strokeweight=".213mm"/>
            <v:line id="_x0000_s1149" style="position:absolute" from="7879,1863" to="7879,1790" strokecolor="#1f221e" strokeweight=".213mm"/>
            <v:line id="_x0000_s1148" style="position:absolute" from="7879,1766" to="7879,1693" strokecolor="#1f221e" strokeweight=".213mm"/>
            <v:line id="_x0000_s1147" style="position:absolute" from="7879,1669" to="7879,1608" strokecolor="#1f221e" strokeweight=".213mm"/>
            <v:line id="_x0000_s1146" style="position:absolute" from="6164,10204" to="6164,10131" strokecolor="#1f221e" strokeweight=".213mm"/>
            <v:line id="_x0000_s1145" style="position:absolute" from="6164,10107" to="6164,10034" strokecolor="#1f221e" strokeweight=".213mm"/>
            <v:line id="_x0000_s1144" style="position:absolute" from="6164,10010" to="6164,9938" strokecolor="#1f221e" strokeweight=".213mm"/>
            <v:line id="_x0000_s1143" style="position:absolute" from="6164,9913" to="6164,9841" strokecolor="#1f221e" strokeweight=".213mm"/>
            <v:line id="_x0000_s1142" style="position:absolute" from="6164,9816" to="6164,9743" strokecolor="#1f221e" strokeweight=".213mm"/>
            <v:line id="_x0000_s1141" style="position:absolute" from="6164,9719" to="6164,9646" strokecolor="#1f221e" strokeweight=".213mm"/>
            <v:line id="_x0000_s1140" style="position:absolute" from="6164,9622" to="6164,9550" strokecolor="#1f221e" strokeweight=".213mm"/>
            <v:line id="_x0000_s1139" style="position:absolute" from="6164,9525" to="6164,9453" strokecolor="#1f221e" strokeweight=".213mm"/>
            <v:line id="_x0000_s1138" style="position:absolute" from="6164,9428" to="6164,9355" strokecolor="#1f221e" strokeweight=".213mm"/>
            <v:line id="_x0000_s1137" style="position:absolute" from="6164,9331" to="6164,9258" strokecolor="#1f221e" strokeweight=".213mm"/>
            <v:line id="_x0000_s1136" style="position:absolute" from="6164,9234" to="6164,9162" strokecolor="#1f221e" strokeweight=".213mm"/>
            <v:line id="_x0000_s1135" style="position:absolute" from="6164,9137" to="6164,9065" strokecolor="#1f221e" strokeweight=".213mm"/>
            <v:line id="_x0000_s1134" style="position:absolute" from="6164,9041" to="6164,8967" strokecolor="#1f221e" strokeweight=".213mm"/>
            <v:line id="_x0000_s1133" style="position:absolute" from="6164,8943" to="6164,8870" strokecolor="#1f221e" strokeweight=".213mm"/>
            <v:line id="_x0000_s1132" style="position:absolute" from="6164,8846" to="6164,8774" strokecolor="#1f221e" strokeweight=".213mm"/>
            <v:line id="_x0000_s1131" style="position:absolute" from="6164,8749" to="6164,8677" strokecolor="#1f221e" strokeweight=".213mm"/>
            <v:line id="_x0000_s1130" style="position:absolute" from="6164,8653" to="6164,8579" strokecolor="#1f221e" strokeweight=".213mm"/>
            <v:line id="_x0000_s1129" style="position:absolute" from="6164,8555" to="6164,8482" strokecolor="#1f221e" strokeweight=".213mm"/>
            <v:line id="_x0000_s1128" style="position:absolute" from="6164,8458" to="6164,8386" strokecolor="#1f221e" strokeweight=".213mm"/>
            <v:line id="_x0000_s1127" style="position:absolute" from="6164,8361" to="6164,8289" strokecolor="#1f221e" strokeweight=".213mm"/>
            <v:line id="_x0000_s1126" style="position:absolute" from="6164,8265" to="6164,8191" strokecolor="#1f221e" strokeweight=".213mm"/>
            <v:line id="_x0000_s1125" style="position:absolute" from="6164,8167" to="6164,8094" strokecolor="#1f221e" strokeweight=".213mm"/>
            <v:line id="_x0000_s1124" style="position:absolute" from="6164,8070" to="6164,7998" strokecolor="#1f221e" strokeweight=".213mm"/>
            <v:line id="_x0000_s1123" style="position:absolute" from="6164,7973" to="6164,7901" strokecolor="#1f221e" strokeweight=".213mm"/>
            <v:line id="_x0000_s1122" style="position:absolute" from="6164,7877" to="6164,7804" strokecolor="#1f221e" strokeweight=".213mm"/>
            <v:line id="_x0000_s1121" style="position:absolute" from="6164,7779" to="6164,7706" strokecolor="#1f221e" strokeweight=".213mm"/>
            <v:line id="_x0000_s1120" style="position:absolute" from="6164,7682" to="6164,7610" strokecolor="#1f221e" strokeweight=".213mm"/>
            <v:line id="_x0000_s1119" style="position:absolute" from="6164,7585" to="6164,7513" strokecolor="#1f221e" strokeweight=".213mm"/>
            <v:line id="_x0000_s1118" style="position:absolute" from="6164,7488" to="6164,7416" strokecolor="#1f221e" strokeweight=".213mm"/>
            <v:line id="_x0000_s1117" style="position:absolute" from="6164,7392" to="6164,7319" strokecolor="#1f221e" strokeweight=".213mm"/>
            <v:line id="_x0000_s1116" style="position:absolute" from="6164,7294" to="6164,7221" strokecolor="#1f221e" strokeweight=".213mm"/>
            <v:line id="_x0000_s1115" style="position:absolute" from="6164,7197" to="6164,7125" strokecolor="#1f221e" strokeweight=".213mm"/>
            <v:line id="_x0000_s1114" style="position:absolute" from="6164,7100" to="6164,7028" strokecolor="#1f221e" strokeweight=".213mm"/>
            <v:line id="_x0000_s1113" style="position:absolute" from="6164,7004" to="6164,6930" strokecolor="#1f221e" strokeweight=".213mm"/>
            <v:line id="_x0000_s1112" style="position:absolute" from="6164,6906" to="6164,6834" strokecolor="#1f221e" strokeweight=".213mm"/>
            <v:line id="_x0000_s1111" style="position:absolute" from="6164,6809" to="6164,6737" strokecolor="#1f221e" strokeweight=".213mm"/>
            <v:line id="_x0000_s1110" style="position:absolute" from="6164,6712" to="6164,6640" strokecolor="#1f221e" strokeweight=".213mm"/>
            <v:line id="_x0000_s1109" style="position:absolute" from="6164,6616" to="6164,6542" strokecolor="#1f221e" strokeweight=".213mm"/>
            <v:line id="_x0000_s1108" style="position:absolute" from="6164,6518" to="6164,6446" strokecolor="#1f221e" strokeweight=".213mm"/>
            <v:line id="_x0000_s1107" style="position:absolute" from="6164,6421" to="6164,6349" strokecolor="#1f221e" strokeweight=".213mm"/>
            <v:line id="_x0000_s1106" style="position:absolute" from="6164,6325" to="6164,6252" strokecolor="#1f221e" strokeweight=".213mm"/>
            <v:line id="_x0000_s1105" style="position:absolute" from="6164,6228" to="6164,6155" strokecolor="#1f221e" strokeweight=".213mm"/>
            <v:line id="_x0000_s1104" style="position:absolute" from="6164,6130" to="6164,6058" strokecolor="#1f221e" strokeweight=".213mm"/>
            <v:line id="_x0000_s1103" style="position:absolute" from="6164,6033" to="6164,5961" strokecolor="#1f221e" strokeweight=".213mm"/>
            <v:line id="_x0000_s1102" style="position:absolute" from="6164,5937" to="6164,5864" strokecolor="#1f221e" strokeweight=".213mm"/>
            <v:line id="_x0000_s1101" style="position:absolute" from="6164,5840" to="6164,5767" strokecolor="#1f221e" strokeweight=".213mm"/>
            <v:line id="_x0000_s1100" style="position:absolute" from="6164,5743" to="6164,5670" strokecolor="#1f221e" strokeweight=".213mm"/>
            <v:line id="_x0000_s1099" style="position:absolute" from="6164,5645" to="6164,5573" strokecolor="#1f221e" strokeweight=".213mm"/>
            <v:line id="_x0000_s1098" style="position:absolute" from="6164,5549" to="6164,5476" strokecolor="#1f221e" strokeweight=".213mm"/>
            <v:line id="_x0000_s1097" style="position:absolute" from="6164,5452" to="6164,5379" strokecolor="#1f221e" strokeweight=".213mm"/>
            <v:line id="_x0000_s1096" style="position:absolute" from="6164,5355" to="6164,5282" strokecolor="#1f221e" strokeweight=".213mm"/>
            <v:line id="_x0000_s1095" style="position:absolute" from="6164,5257" to="6164,5185" strokecolor="#1f221e" strokeweight=".213mm"/>
            <v:line id="_x0000_s1094" style="position:absolute" from="6164,5161" to="6164,5088" strokecolor="#1f221e" strokeweight=".213mm"/>
            <v:line id="_x0000_s1093" style="position:absolute" from="6164,5064" to="6164,4991" strokecolor="#1f221e" strokeweight=".213mm"/>
            <v:line id="_x0000_s1092" style="position:absolute" from="6164,4967" to="6164,4894" strokecolor="#1f221e" strokeweight=".213mm"/>
            <v:line id="_x0000_s1091" style="position:absolute" from="6164,4869" to="6164,4797" strokecolor="#1f221e" strokeweight=".213mm"/>
            <v:line id="_x0000_s1090" style="position:absolute" from="6164,4772" to="6164,4700" strokecolor="#1f221e" strokeweight=".213mm"/>
            <v:line id="_x0000_s1089" style="position:absolute" from="6164,4676" to="6164,4603" strokecolor="#1f221e" strokeweight=".213mm"/>
            <v:line id="_x0000_s1088" style="position:absolute" from="6164,4579" to="6164,4506" strokecolor="#1f221e" strokeweight=".213mm"/>
            <v:line id="_x0000_s1087" style="position:absolute" from="6164,4481" to="6164,4409" strokecolor="#1f221e" strokeweight=".213mm"/>
            <v:line id="_x0000_s1086" style="position:absolute" from="6164,4384" to="6164,4312" strokecolor="#1f221e" strokeweight=".213mm"/>
            <v:line id="_x0000_s1085" style="position:absolute" from="6164,4288" to="6164,4215" strokecolor="#1f221e" strokeweight=".213mm"/>
            <v:line id="_x0000_s1084" style="position:absolute" from="6164,4191" to="6164,4118" strokecolor="#1f221e" strokeweight=".213mm"/>
            <v:line id="_x0000_s1083" style="position:absolute" from="6164,4094" to="6164,4021" strokecolor="#1f221e" strokeweight=".213mm"/>
            <v:line id="_x0000_s1082" style="position:absolute" from="6164,3996" to="6164,3924" strokecolor="#1f221e" strokeweight=".213mm"/>
            <v:line id="_x0000_s1081" style="position:absolute" from="6164,3900" to="6164,3827" strokecolor="#1f221e" strokeweight=".213mm"/>
            <v:line id="_x0000_s1080" style="position:absolute" from="6164,3803" to="6164,3730" strokecolor="#1f221e" strokeweight=".213mm"/>
            <v:line id="_x0000_s1079" style="position:absolute" from="6164,3706" to="6164,3633" strokecolor="#1f221e" strokeweight=".213mm"/>
            <v:line id="_x0000_s1078" style="position:absolute" from="6164,3608" to="6164,3536" strokecolor="#1f221e" strokeweight=".213mm"/>
            <v:line id="_x0000_s1077" style="position:absolute" from="6164,3512" to="6164,3439" strokecolor="#1f221e" strokeweight=".213mm"/>
            <v:line id="_x0000_s1076" style="position:absolute" from="6164,3415" to="6164,3342" strokecolor="#1f221e" strokeweight=".213mm"/>
            <v:line id="_x0000_s1075" style="position:absolute" from="6164,3318" to="6164,3245" strokecolor="#1f221e" strokeweight=".213mm"/>
            <v:line id="_x0000_s1074" style="position:absolute" from="6164,3220" to="6164,3148" strokecolor="#1f221e" strokeweight=".213mm"/>
            <v:line id="_x0000_s1073" style="position:absolute" from="6164,3124" to="6164,3051" strokecolor="#1f221e" strokeweight=".213mm"/>
            <v:line id="_x0000_s1072" style="position:absolute" from="6164,3027" to="6164,2954" strokecolor="#1f221e" strokeweight=".213mm"/>
            <v:line id="_x0000_s1071" style="position:absolute" from="6164,2930" to="6164,2857" strokecolor="#1f221e" strokeweight=".213mm"/>
            <v:line id="_x0000_s1070" style="position:absolute" from="6164,2832" to="6164,2760" strokecolor="#1f221e" strokeweight=".213mm"/>
            <v:line id="_x0000_s1069" style="position:absolute" from="6164,2735" to="6164,2663" strokecolor="#1f221e" strokeweight=".213mm"/>
            <v:line id="_x0000_s1068" style="position:absolute" from="6164,2639" to="6164,2566" strokecolor="#1f221e" strokeweight=".213mm"/>
            <v:line id="_x0000_s1067" style="position:absolute" from="6164,2542" to="6164,2469" strokecolor="#1f221e" strokeweight=".213mm"/>
            <v:line id="_x0000_s1066" style="position:absolute" from="6164,2445" to="6164,2372" strokecolor="#1f221e" strokeweight=".213mm"/>
            <v:line id="_x0000_s1065" style="position:absolute" from="6164,2347" to="6164,2275" strokecolor="#1f221e" strokeweight=".213mm"/>
            <v:line id="_x0000_s1064" style="position:absolute" from="6164,2251" to="6164,2178" strokecolor="#1f221e" strokeweight=".213mm"/>
            <v:line id="_x0000_s1063" style="position:absolute" from="6164,2154" to="6164,2081" strokecolor="#1f221e" strokeweight=".213mm"/>
            <v:line id="_x0000_s1062" style="position:absolute" from="6164,2057" to="6164,1984" strokecolor="#1f221e" strokeweight=".213mm"/>
            <v:line id="_x0000_s1061" style="position:absolute" from="6164,1960" to="6164,1887" strokecolor="#1f221e" strokeweight=".213mm"/>
            <v:line id="_x0000_s1060" style="position:absolute" from="6164,1863" to="6164,1790" strokecolor="#1f221e" strokeweight=".213mm"/>
            <v:line id="_x0000_s1059" style="position:absolute" from="6164,1766" to="6164,1693" strokecolor="#1f221e" strokeweight=".213mm"/>
            <v:line id="_x0000_s1058" style="position:absolute" from="6164,1669" to="6164,1608" strokecolor="#1f221e" strokeweight=".213mm"/>
            <v:line id="_x0000_s1057" style="position:absolute" from="5303,1608" to="3587,238" strokecolor="#1f221e" strokeweight=".31953mm"/>
            <v:rect id="_x0000_s1056" style="position:absolute;left:8758;top:6015;width:1200;height:1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5091;top:863;width:182;height:436">
              <v:imagedata r:id="rId9" o:title=""/>
            </v:shape>
            <v:shape id="_x0000_s1054" type="#_x0000_t75" style="position:absolute;left:5085;top:426;width:151;height:388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3587;top:238;width:1716;height:1370" filled="f" stroked="f">
              <v:textbox inset="0,0,0,0">
                <w:txbxContent>
                  <w:p w:rsidR="00CA4019" w:rsidRDefault="002963D4">
                    <w:pPr>
                      <w:spacing w:before="206"/>
                      <w:ind w:left="727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1F221E"/>
                        <w:sz w:val="24"/>
                      </w:rPr>
                      <w:t>Verdi</w:t>
                    </w:r>
                  </w:p>
                  <w:p w:rsidR="00CA4019" w:rsidRDefault="00CA4019">
                    <w:pPr>
                      <w:spacing w:before="10"/>
                      <w:rPr>
                        <w:b/>
                        <w:sz w:val="32"/>
                      </w:rPr>
                    </w:pPr>
                  </w:p>
                  <w:p w:rsidR="00CA4019" w:rsidRDefault="002963D4">
                    <w:pPr>
                      <w:ind w:left="224"/>
                      <w:rPr>
                        <w:rFonts w:ascii="Times New Roman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1F221E"/>
                        <w:sz w:val="24"/>
                      </w:rPr>
                      <w:t>Omfang</w:t>
                    </w:r>
                    <w:proofErr w:type="spellEnd"/>
                  </w:p>
                </w:txbxContent>
              </v:textbox>
            </v:shape>
            <v:shape id="_x0000_s1052" type="#_x0000_t202" style="position:absolute;left:5303;top:238;width:1722;height:1370" filled="f" stroked="f">
              <v:textbox inset="0,0,0,0">
                <w:txbxContent>
                  <w:p w:rsidR="00CA4019" w:rsidRDefault="00CA4019">
                    <w:pPr>
                      <w:rPr>
                        <w:b/>
                        <w:sz w:val="26"/>
                      </w:rPr>
                    </w:pPr>
                  </w:p>
                  <w:p w:rsidR="00CA4019" w:rsidRDefault="00CA4019">
                    <w:pPr>
                      <w:spacing w:before="9"/>
                      <w:rPr>
                        <w:b/>
                        <w:sz w:val="38"/>
                      </w:rPr>
                    </w:pPr>
                  </w:p>
                  <w:p w:rsidR="00CA4019" w:rsidRDefault="002963D4">
                    <w:pPr>
                      <w:ind w:left="564"/>
                      <w:rPr>
                        <w:rFonts w:ascii="Times New Roman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>Liten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7024;top:238;width:1716;height:1370" filled="f" stroked="f">
              <v:textbox inset="0,0,0,0">
                <w:txbxContent>
                  <w:p w:rsidR="00CA4019" w:rsidRDefault="00CA4019">
                    <w:pPr>
                      <w:rPr>
                        <w:b/>
                        <w:sz w:val="26"/>
                      </w:rPr>
                    </w:pPr>
                  </w:p>
                  <w:p w:rsidR="00CA4019" w:rsidRDefault="00CA4019">
                    <w:pPr>
                      <w:spacing w:before="9"/>
                      <w:rPr>
                        <w:b/>
                        <w:sz w:val="38"/>
                      </w:rPr>
                    </w:pPr>
                  </w:p>
                  <w:p w:rsidR="00CA4019" w:rsidRDefault="002963D4">
                    <w:pPr>
                      <w:ind w:left="394"/>
                      <w:rPr>
                        <w:rFonts w:ascii="Times New Roman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>Middels</w:t>
                    </w:r>
                    <w:proofErr w:type="spellEnd"/>
                  </w:p>
                </w:txbxContent>
              </v:textbox>
            </v:shape>
            <v:shape id="_x0000_s1050" type="#_x0000_t202" style="position:absolute;left:8740;top:238;width:1716;height:1370" filled="f" stroked="f">
              <v:textbox inset="0,0,0,0">
                <w:txbxContent>
                  <w:p w:rsidR="00CA4019" w:rsidRDefault="00CA4019">
                    <w:pPr>
                      <w:rPr>
                        <w:b/>
                        <w:sz w:val="26"/>
                      </w:rPr>
                    </w:pPr>
                  </w:p>
                  <w:p w:rsidR="00CA4019" w:rsidRDefault="00CA4019">
                    <w:pPr>
                      <w:spacing w:before="9"/>
                      <w:rPr>
                        <w:b/>
                        <w:sz w:val="38"/>
                      </w:rPr>
                    </w:pPr>
                  </w:p>
                  <w:p w:rsidR="00CA4019" w:rsidRDefault="002963D4">
                    <w:pPr>
                      <w:ind w:left="278" w:right="326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>Stor</w:t>
                    </w:r>
                    <w:proofErr w:type="spellEnd"/>
                  </w:p>
                </w:txbxContent>
              </v:textbox>
            </v:shape>
            <v:shape id="_x0000_s1049" type="#_x0000_t202" style="position:absolute;left:3587;top:1608;width:1716;height:1723" filled="f" stroked="f">
              <v:textbox inset="0,0,0,0">
                <w:txbxContent>
                  <w:p w:rsidR="00CA4019" w:rsidRDefault="00CA4019">
                    <w:pPr>
                      <w:rPr>
                        <w:b/>
                        <w:sz w:val="26"/>
                      </w:rPr>
                    </w:pPr>
                  </w:p>
                  <w:p w:rsidR="00CA4019" w:rsidRDefault="00CA4019">
                    <w:pPr>
                      <w:spacing w:before="2"/>
                      <w:rPr>
                        <w:b/>
                        <w:sz w:val="25"/>
                      </w:rPr>
                    </w:pPr>
                  </w:p>
                  <w:p w:rsidR="00CA4019" w:rsidRDefault="002963D4">
                    <w:pPr>
                      <w:spacing w:line="242" w:lineRule="exact"/>
                      <w:ind w:left="485" w:firstLine="121"/>
                      <w:rPr>
                        <w:rFonts w:ascii="Times New Roman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>Stort</w:t>
                    </w:r>
                    <w:proofErr w:type="spellEnd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>positivt</w:t>
                    </w:r>
                    <w:proofErr w:type="spellEnd"/>
                  </w:p>
                </w:txbxContent>
              </v:textbox>
            </v:shape>
            <v:shape id="_x0000_s1048" type="#_x0000_t202" style="position:absolute;left:8740;top:1608;width:861;height:862" filled="f" stroked="f">
              <v:textbox inset="0,0,0,0">
                <w:txbxContent>
                  <w:p w:rsidR="00CA4019" w:rsidRDefault="00CA4019">
                    <w:pPr>
                      <w:spacing w:before="2"/>
                      <w:rPr>
                        <w:b/>
                        <w:sz w:val="16"/>
                      </w:rPr>
                    </w:pPr>
                  </w:p>
                  <w:p w:rsidR="00CA4019" w:rsidRDefault="002963D4">
                    <w:pPr>
                      <w:ind w:left="48" w:right="-45"/>
                      <w:rPr>
                        <w:rFonts w:ascii="Times New Roman"/>
                        <w:sz w:val="19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pacing w:val="4"/>
                        <w:sz w:val="19"/>
                      </w:rPr>
                      <w:t>Meget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19"/>
                      </w:rPr>
                      <w:t>stor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pacing w:val="-4"/>
                        <w:sz w:val="19"/>
                      </w:rPr>
                      <w:t>konsekven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9601;top:1608;width:855;height:862" filled="f" stroked="f">
              <v:textbox inset="0,0,0,0">
                <w:txbxContent>
                  <w:p w:rsidR="00CA4019" w:rsidRDefault="00CA4019">
                    <w:pPr>
                      <w:spacing w:before="2"/>
                      <w:rPr>
                        <w:b/>
                        <w:sz w:val="16"/>
                      </w:rPr>
                    </w:pPr>
                  </w:p>
                  <w:p w:rsidR="00CA4019" w:rsidRDefault="002963D4">
                    <w:pPr>
                      <w:ind w:left="86"/>
                      <w:rPr>
                        <w:rFonts w:ascii="Times New Roman"/>
                        <w:sz w:val="19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z w:val="19"/>
                      </w:rPr>
                      <w:t>positiv</w:t>
                    </w:r>
                    <w:proofErr w:type="spellEnd"/>
                    <w:proofErr w:type="gramEnd"/>
                  </w:p>
                  <w:p w:rsidR="00CA4019" w:rsidRDefault="002963D4">
                    <w:pPr>
                      <w:ind w:left="-12"/>
                      <w:rPr>
                        <w:rFonts w:ascii="Times New Roman"/>
                        <w:sz w:val="19"/>
                      </w:rPr>
                    </w:pPr>
                    <w:proofErr w:type="gramStart"/>
                    <w:r>
                      <w:rPr>
                        <w:rFonts w:ascii="Times New Roman"/>
                        <w:color w:val="231F20"/>
                        <w:sz w:val="19"/>
                      </w:rPr>
                      <w:t>s</w:t>
                    </w:r>
                    <w:proofErr w:type="gram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(++++)</w:t>
                    </w:r>
                  </w:p>
                </w:txbxContent>
              </v:textbox>
            </v:shape>
            <v:shape id="_x0000_s1046" type="#_x0000_t202" style="position:absolute;left:8740;top:2469;width:861;height:861" filled="f" stroked="f">
              <v:textbox inset="0,0,0,0">
                <w:txbxContent>
                  <w:p w:rsidR="00CA4019" w:rsidRDefault="00CA4019">
                    <w:pPr>
                      <w:rPr>
                        <w:b/>
                        <w:sz w:val="20"/>
                      </w:rPr>
                    </w:pPr>
                  </w:p>
                  <w:p w:rsidR="00CA4019" w:rsidRDefault="00CA4019">
                    <w:pPr>
                      <w:rPr>
                        <w:b/>
                        <w:sz w:val="20"/>
                      </w:rPr>
                    </w:pPr>
                  </w:p>
                  <w:p w:rsidR="00CA4019" w:rsidRDefault="002963D4">
                    <w:pPr>
                      <w:spacing w:before="169"/>
                      <w:ind w:left="48"/>
                      <w:rPr>
                        <w:rFonts w:ascii="Times New Roman"/>
                        <w:sz w:val="19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19"/>
                      </w:rPr>
                      <w:t>Stor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19"/>
                      </w:rPr>
                      <w:t>positi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9571;top:3103;width:112;height:215" filled="f" stroked="f">
              <v:textbox inset="0,0,0,0">
                <w:txbxContent>
                  <w:p w:rsidR="00CA4019" w:rsidRDefault="002963D4">
                    <w:pPr>
                      <w:spacing w:line="214" w:lineRule="exact"/>
                      <w:rPr>
                        <w:rFonts w:ascii="Times New Roman"/>
                        <w:sz w:val="19"/>
                      </w:rPr>
                    </w:pPr>
                    <w:proofErr w:type="gramStart"/>
                    <w:r>
                      <w:rPr>
                        <w:rFonts w:ascii="Times New Roman"/>
                        <w:color w:val="231F20"/>
                        <w:spacing w:val="-5"/>
                        <w:w w:val="101"/>
                        <w:sz w:val="19"/>
                      </w:rPr>
                      <w:t>v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3587;top:3330;width:1716;height:1716" filled="f" stroked="f">
              <v:textbox inset="0,0,0,0">
                <w:txbxContent>
                  <w:p w:rsidR="00CA4019" w:rsidRDefault="00CA4019">
                    <w:pPr>
                      <w:rPr>
                        <w:b/>
                        <w:sz w:val="26"/>
                      </w:rPr>
                    </w:pPr>
                  </w:p>
                  <w:p w:rsidR="00CA4019" w:rsidRDefault="00CA4019">
                    <w:pPr>
                      <w:spacing w:before="7"/>
                      <w:rPr>
                        <w:b/>
                        <w:sz w:val="24"/>
                      </w:rPr>
                    </w:pPr>
                  </w:p>
                  <w:p w:rsidR="00CA4019" w:rsidRDefault="002963D4">
                    <w:pPr>
                      <w:spacing w:line="242" w:lineRule="exact"/>
                      <w:ind w:left="485" w:hanging="31"/>
                      <w:rPr>
                        <w:rFonts w:ascii="Times New Roman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>Middels</w:t>
                    </w:r>
                    <w:proofErr w:type="spellEnd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>positivt</w:t>
                    </w:r>
                    <w:proofErr w:type="spellEnd"/>
                  </w:p>
                </w:txbxContent>
              </v:textbox>
            </v:shape>
            <v:shape id="_x0000_s1043" type="#_x0000_t202" style="position:absolute;left:8740;top:3330;width:861;height:855" filled="f" stroked="f">
              <v:textbox inset="0,0,0,0">
                <w:txbxContent>
                  <w:p w:rsidR="00CA4019" w:rsidRDefault="002963D4">
                    <w:pPr>
                      <w:spacing w:line="205" w:lineRule="exact"/>
                      <w:ind w:left="48"/>
                      <w:rPr>
                        <w:rFonts w:ascii="Times New Roman"/>
                        <w:sz w:val="19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z w:val="19"/>
                      </w:rPr>
                      <w:t>konsekven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2" type="#_x0000_t202" style="position:absolute;left:9601;top:3330;width:855;height:855" filled="f" stroked="f">
              <v:textbox inset="0,0,0,0">
                <w:txbxContent>
                  <w:p w:rsidR="00CA4019" w:rsidRDefault="002963D4">
                    <w:pPr>
                      <w:spacing w:line="205" w:lineRule="exact"/>
                      <w:ind w:left="-12"/>
                      <w:rPr>
                        <w:rFonts w:ascii="Times New Roman"/>
                        <w:sz w:val="19"/>
                      </w:rPr>
                    </w:pPr>
                    <w:proofErr w:type="gramStart"/>
                    <w:r>
                      <w:rPr>
                        <w:rFonts w:ascii="Times New Roman"/>
                        <w:color w:val="231F20"/>
                        <w:sz w:val="19"/>
                      </w:rPr>
                      <w:t>s</w:t>
                    </w:r>
                    <w:proofErr w:type="gram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(+++)</w:t>
                    </w:r>
                  </w:p>
                </w:txbxContent>
              </v:textbox>
            </v:shape>
            <v:shape id="_x0000_s1041" type="#_x0000_t202" style="position:absolute;left:8740;top:4185;width:861;height:861" filled="f" stroked="f">
              <v:textbox inset="0,0,0,0">
                <w:txbxContent>
                  <w:p w:rsidR="00CA4019" w:rsidRDefault="00CA4019">
                    <w:pPr>
                      <w:spacing w:before="4"/>
                      <w:rPr>
                        <w:b/>
                        <w:sz w:val="19"/>
                      </w:rPr>
                    </w:pPr>
                  </w:p>
                  <w:p w:rsidR="00CA4019" w:rsidRDefault="002963D4">
                    <w:pPr>
                      <w:ind w:left="48" w:right="-20"/>
                      <w:rPr>
                        <w:rFonts w:ascii="Times New Roman"/>
                        <w:sz w:val="19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19"/>
                      </w:rPr>
                      <w:t>Middels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p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19"/>
                      </w:rPr>
                      <w:t>konsekven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9601;top:4185;width:855;height:861" filled="f" stroked="f">
              <v:textbox inset="0,0,0,0">
                <w:txbxContent>
                  <w:p w:rsidR="00CA4019" w:rsidRDefault="00CA4019">
                    <w:pPr>
                      <w:spacing w:before="4"/>
                      <w:rPr>
                        <w:b/>
                        <w:sz w:val="19"/>
                      </w:rPr>
                    </w:pPr>
                  </w:p>
                  <w:p w:rsidR="00CA4019" w:rsidRDefault="002963D4">
                    <w:pPr>
                      <w:ind w:left="-12" w:right="363" w:hanging="24"/>
                      <w:rPr>
                        <w:rFonts w:ascii="Times New Roman"/>
                        <w:sz w:val="19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pacing w:val="-4"/>
                        <w:sz w:val="19"/>
                      </w:rPr>
                      <w:t>ositiv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pacing w:val="-4"/>
                        <w:sz w:val="19"/>
                      </w:rPr>
                      <w:t xml:space="preserve">  </w:t>
                    </w:r>
                    <w:r>
                      <w:rPr>
                        <w:rFonts w:ascii="Times New Roman"/>
                        <w:color w:val="231F20"/>
                        <w:sz w:val="19"/>
                      </w:rPr>
                      <w:t>s</w:t>
                    </w:r>
                    <w:proofErr w:type="gramEnd"/>
                    <w:r>
                      <w:rPr>
                        <w:rFonts w:ascii="Times New Roman"/>
                        <w:color w:val="231F20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8"/>
                        <w:sz w:val="19"/>
                      </w:rPr>
                      <w:t>(++)</w:t>
                    </w:r>
                  </w:p>
                </w:txbxContent>
              </v:textbox>
            </v:shape>
            <v:shape id="_x0000_s1039" type="#_x0000_t202" style="position:absolute;left:3587;top:5046;width:1716;height:1722" filled="f" stroked="f">
              <v:textbox inset="0,0,0,0">
                <w:txbxContent>
                  <w:p w:rsidR="00CA4019" w:rsidRPr="009D1EC7" w:rsidRDefault="002963D4">
                    <w:pPr>
                      <w:spacing w:before="72" w:line="242" w:lineRule="exact"/>
                      <w:ind w:left="308" w:right="337" w:firstLine="52"/>
                      <w:jc w:val="center"/>
                      <w:rPr>
                        <w:rFonts w:ascii="Times New Roman"/>
                        <w:b/>
                        <w:sz w:val="24"/>
                        <w:lang w:val="nb-NO"/>
                      </w:rPr>
                    </w:pPr>
                    <w:r w:rsidRPr="009D1EC7">
                      <w:rPr>
                        <w:rFonts w:ascii="Times New Roman"/>
                        <w:b/>
                        <w:color w:val="231F20"/>
                        <w:sz w:val="24"/>
                        <w:lang w:val="nb-NO"/>
                      </w:rPr>
                      <w:t>Lite positivt</w:t>
                    </w:r>
                  </w:p>
                  <w:p w:rsidR="00CA4019" w:rsidRPr="009D1EC7" w:rsidRDefault="002963D4">
                    <w:pPr>
                      <w:spacing w:before="179"/>
                      <w:ind w:left="298" w:right="326"/>
                      <w:jc w:val="center"/>
                      <w:rPr>
                        <w:rFonts w:ascii="Times New Roman"/>
                        <w:b/>
                        <w:sz w:val="19"/>
                        <w:lang w:val="nb-NO"/>
                      </w:rPr>
                    </w:pPr>
                    <w:r w:rsidRPr="009D1EC7">
                      <w:rPr>
                        <w:rFonts w:ascii="Times New Roman"/>
                        <w:b/>
                        <w:color w:val="231F20"/>
                        <w:sz w:val="19"/>
                        <w:lang w:val="nb-NO"/>
                      </w:rPr>
                      <w:t>Intet omfang</w:t>
                    </w:r>
                  </w:p>
                  <w:p w:rsidR="00CA4019" w:rsidRPr="009D1EC7" w:rsidRDefault="00CA4019">
                    <w:pPr>
                      <w:spacing w:before="5"/>
                      <w:rPr>
                        <w:b/>
                        <w:sz w:val="17"/>
                        <w:lang w:val="nb-NO"/>
                      </w:rPr>
                    </w:pPr>
                  </w:p>
                  <w:p w:rsidR="00CA4019" w:rsidRPr="009D1EC7" w:rsidRDefault="002963D4">
                    <w:pPr>
                      <w:spacing w:before="1" w:line="242" w:lineRule="exact"/>
                      <w:ind w:left="454" w:right="426" w:hanging="5"/>
                      <w:jc w:val="center"/>
                      <w:rPr>
                        <w:rFonts w:ascii="Times New Roman"/>
                        <w:b/>
                        <w:sz w:val="24"/>
                        <w:lang w:val="nb-NO"/>
                      </w:rPr>
                    </w:pPr>
                    <w:r w:rsidRPr="009D1EC7">
                      <w:rPr>
                        <w:rFonts w:ascii="Times New Roman"/>
                        <w:b/>
                        <w:color w:val="231F20"/>
                        <w:sz w:val="24"/>
                        <w:lang w:val="nb-NO"/>
                      </w:rPr>
                      <w:t>Lite negativt</w:t>
                    </w:r>
                  </w:p>
                </w:txbxContent>
              </v:textbox>
            </v:shape>
            <v:shape id="_x0000_s1038" type="#_x0000_t202" style="position:absolute;left:8740;top:6021;width:861;height:746" filled="f" stroked="f">
              <v:textbox inset="0,0,0,0">
                <w:txbxContent>
                  <w:p w:rsidR="00CA4019" w:rsidRDefault="00CA4019">
                    <w:pPr>
                      <w:spacing w:before="2"/>
                      <w:rPr>
                        <w:b/>
                        <w:sz w:val="16"/>
                      </w:rPr>
                    </w:pPr>
                  </w:p>
                  <w:p w:rsidR="00CA4019" w:rsidRDefault="002963D4">
                    <w:pPr>
                      <w:ind w:left="48" w:right="-45"/>
                      <w:rPr>
                        <w:rFonts w:ascii="Times New Roman"/>
                        <w:sz w:val="19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19"/>
                      </w:rPr>
                      <w:t>Liten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pacing w:val="2"/>
                        <w:sz w:val="19"/>
                      </w:rPr>
                      <w:t>nega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pacing w:val="2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pacing w:val="-4"/>
                        <w:sz w:val="19"/>
                      </w:rPr>
                      <w:t>konsekven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3587;top:6767;width:1716;height:1716" filled="f" stroked="f">
              <v:textbox inset="0,0,0,0">
                <w:txbxContent>
                  <w:p w:rsidR="00CA4019" w:rsidRDefault="00CA4019">
                    <w:pPr>
                      <w:rPr>
                        <w:b/>
                        <w:sz w:val="26"/>
                      </w:rPr>
                    </w:pPr>
                  </w:p>
                  <w:p w:rsidR="00CA4019" w:rsidRDefault="00CA4019">
                    <w:pPr>
                      <w:spacing w:before="4"/>
                      <w:rPr>
                        <w:b/>
                        <w:sz w:val="29"/>
                      </w:rPr>
                    </w:pPr>
                  </w:p>
                  <w:p w:rsidR="00CA4019" w:rsidRDefault="002963D4">
                    <w:pPr>
                      <w:spacing w:line="242" w:lineRule="exact"/>
                      <w:ind w:left="454"/>
                      <w:rPr>
                        <w:rFonts w:ascii="Times New Roman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>Middels</w:t>
                    </w:r>
                    <w:proofErr w:type="spellEnd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>negativt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8740;top:6767;width:861;height:855" filled="f" stroked="f">
              <v:textbox inset="0,0,0,0">
                <w:txbxContent>
                  <w:p w:rsidR="00CA4019" w:rsidRDefault="002963D4">
                    <w:pPr>
                      <w:spacing w:before="132"/>
                      <w:ind w:left="48" w:right="-20"/>
                      <w:rPr>
                        <w:rFonts w:ascii="Times New Roman"/>
                        <w:sz w:val="19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19"/>
                      </w:rPr>
                      <w:t>Middels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n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19"/>
                      </w:rPr>
                      <w:t>konsekven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9601;top:6767;width:855;height:855" filled="f" stroked="f">
              <v:textbox inset="0,0,0,0">
                <w:txbxContent>
                  <w:p w:rsidR="00CA4019" w:rsidRDefault="002963D4">
                    <w:pPr>
                      <w:spacing w:before="132"/>
                      <w:ind w:left="-12" w:right="406" w:hanging="24"/>
                      <w:rPr>
                        <w:rFonts w:ascii="Times New Roman"/>
                        <w:sz w:val="19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z w:val="19"/>
                      </w:rPr>
                      <w:t>egativ</w:t>
                    </w:r>
                    <w:proofErr w:type="spellEnd"/>
                    <w:proofErr w:type="gram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s (- -)</w:t>
                    </w:r>
                  </w:p>
                </w:txbxContent>
              </v:textbox>
            </v:shape>
            <v:shape id="_x0000_s1034" type="#_x0000_t202" style="position:absolute;left:8740;top:7622;width:861;height:861" filled="f" stroked="f">
              <v:textbox inset="0,0,0,0">
                <w:txbxContent>
                  <w:p w:rsidR="00CA4019" w:rsidRDefault="00CA4019">
                    <w:pPr>
                      <w:rPr>
                        <w:b/>
                        <w:sz w:val="20"/>
                      </w:rPr>
                    </w:pPr>
                  </w:p>
                  <w:p w:rsidR="00CA4019" w:rsidRDefault="00CA4019">
                    <w:pPr>
                      <w:rPr>
                        <w:b/>
                        <w:sz w:val="20"/>
                      </w:rPr>
                    </w:pPr>
                  </w:p>
                  <w:p w:rsidR="00CA4019" w:rsidRDefault="00CA4019">
                    <w:pPr>
                      <w:spacing w:before="9"/>
                      <w:rPr>
                        <w:b/>
                        <w:sz w:val="16"/>
                      </w:rPr>
                    </w:pPr>
                  </w:p>
                  <w:p w:rsidR="00CA4019" w:rsidRDefault="002963D4">
                    <w:pPr>
                      <w:spacing w:line="208" w:lineRule="exact"/>
                      <w:ind w:left="48"/>
                      <w:rPr>
                        <w:rFonts w:ascii="Times New Roman"/>
                        <w:sz w:val="19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19"/>
                      </w:rPr>
                      <w:t>Stor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19"/>
                      </w:rPr>
                      <w:t>negat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9589;top:8280;width:161;height:215" filled="f" stroked="f">
              <v:textbox inset="0,0,0,0">
                <w:txbxContent>
                  <w:p w:rsidR="00CA4019" w:rsidRDefault="002963D4">
                    <w:pPr>
                      <w:spacing w:line="214" w:lineRule="exact"/>
                      <w:rPr>
                        <w:rFonts w:ascii="Times New Roman"/>
                        <w:sz w:val="19"/>
                      </w:rPr>
                    </w:pPr>
                    <w:proofErr w:type="gramStart"/>
                    <w:r>
                      <w:rPr>
                        <w:rFonts w:ascii="Times New Roman"/>
                        <w:color w:val="231F20"/>
                        <w:sz w:val="19"/>
                      </w:rPr>
                      <w:t>iv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3587;top:8482;width:1716;height:1722" filled="f" stroked="f">
              <v:textbox inset="0,0,0,0">
                <w:txbxContent>
                  <w:p w:rsidR="00CA4019" w:rsidRDefault="00CA4019">
                    <w:pPr>
                      <w:rPr>
                        <w:b/>
                        <w:sz w:val="26"/>
                      </w:rPr>
                    </w:pPr>
                  </w:p>
                  <w:p w:rsidR="00CA4019" w:rsidRDefault="00CA4019">
                    <w:pPr>
                      <w:spacing w:before="4"/>
                      <w:rPr>
                        <w:b/>
                        <w:sz w:val="29"/>
                      </w:rPr>
                    </w:pPr>
                  </w:p>
                  <w:p w:rsidR="00CA4019" w:rsidRDefault="002963D4">
                    <w:pPr>
                      <w:spacing w:line="242" w:lineRule="exact"/>
                      <w:ind w:left="454" w:right="415" w:firstLine="151"/>
                      <w:rPr>
                        <w:rFonts w:ascii="Times New Roman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>Stort</w:t>
                    </w:r>
                    <w:proofErr w:type="spellEnd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t>negativt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8740;top:8482;width:861;height:861" filled="f" stroked="f">
              <v:textbox inset="0,0,0,0">
                <w:txbxContent>
                  <w:p w:rsidR="00CA4019" w:rsidRDefault="002963D4">
                    <w:pPr>
                      <w:spacing w:before="11"/>
                      <w:ind w:left="48"/>
                      <w:rPr>
                        <w:rFonts w:ascii="Times New Roman"/>
                        <w:sz w:val="19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z w:val="19"/>
                      </w:rPr>
                      <w:t>konsekven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0" type="#_x0000_t202" style="position:absolute;left:9601;top:8482;width:855;height:861" filled="f" stroked="f">
              <v:textbox inset="0,0,0,0">
                <w:txbxContent>
                  <w:p w:rsidR="00CA4019" w:rsidRDefault="002963D4">
                    <w:pPr>
                      <w:spacing w:before="11"/>
                      <w:ind w:left="-12"/>
                      <w:rPr>
                        <w:rFonts w:ascii="Times New Roman"/>
                        <w:sz w:val="19"/>
                      </w:rPr>
                    </w:pPr>
                    <w:proofErr w:type="gramStart"/>
                    <w:r>
                      <w:rPr>
                        <w:rFonts w:ascii="Times New Roman"/>
                        <w:color w:val="231F20"/>
                        <w:sz w:val="19"/>
                      </w:rPr>
                      <w:t>s</w:t>
                    </w:r>
                    <w:proofErr w:type="gram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(- - -)</w:t>
                    </w:r>
                  </w:p>
                </w:txbxContent>
              </v:textbox>
            </v:shape>
            <v:shape id="_x0000_s1029" type="#_x0000_t202" style="position:absolute;left:8740;top:9343;width:861;height:861" filled="f" stroked="f">
              <v:textbox inset="0,0,0,0">
                <w:txbxContent>
                  <w:p w:rsidR="00CA4019" w:rsidRDefault="002963D4">
                    <w:pPr>
                      <w:spacing w:before="132"/>
                      <w:ind w:left="48" w:right="-45"/>
                      <w:rPr>
                        <w:rFonts w:ascii="Times New Roman"/>
                        <w:sz w:val="19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pacing w:val="4"/>
                        <w:sz w:val="19"/>
                      </w:rPr>
                      <w:t>Meget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19"/>
                      </w:rPr>
                      <w:t>stor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pacing w:val="-4"/>
                        <w:sz w:val="19"/>
                      </w:rPr>
                      <w:t>konsekven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9601;top:9343;width:855;height:861" filled="f" stroked="f">
              <v:textbox inset="0,0,0,0">
                <w:txbxContent>
                  <w:p w:rsidR="00CA4019" w:rsidRDefault="002963D4">
                    <w:pPr>
                      <w:spacing w:before="132"/>
                      <w:ind w:left="-12" w:right="155" w:firstLine="98"/>
                      <w:rPr>
                        <w:rFonts w:ascii="Times New Roman"/>
                        <w:sz w:val="19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z w:val="19"/>
                      </w:rPr>
                      <w:t>negativ</w:t>
                    </w:r>
                    <w:proofErr w:type="spellEnd"/>
                    <w:proofErr w:type="gramEnd"/>
                    <w:r>
                      <w:rPr>
                        <w:rFonts w:ascii="Times New Roman"/>
                        <w:color w:val="231F20"/>
                        <w:sz w:val="19"/>
                      </w:rPr>
                      <w:t xml:space="preserve"> s (- - - -)</w:t>
                    </w:r>
                  </w:p>
                </w:txbxContent>
              </v:textbox>
            </v:shape>
            <v:shape id="_x0000_s1027" type="#_x0000_t202" style="position:absolute;left:8788;top:5182;width:1201;height:1463" filled="f" stroked="f">
              <v:textbox inset="0,0,0,0">
                <w:txbxContent>
                  <w:p w:rsidR="00CA4019" w:rsidRPr="009D1EC7" w:rsidRDefault="002963D4">
                    <w:pPr>
                      <w:ind w:right="13"/>
                      <w:rPr>
                        <w:rFonts w:ascii="Times New Roman"/>
                        <w:sz w:val="19"/>
                        <w:lang w:val="nb-NO"/>
                      </w:rPr>
                    </w:pPr>
                    <w:r w:rsidRPr="009D1EC7">
                      <w:rPr>
                        <w:rFonts w:ascii="Times New Roman"/>
                        <w:color w:val="231F20"/>
                        <w:sz w:val="19"/>
                        <w:lang w:val="nb-NO"/>
                      </w:rPr>
                      <w:t>Liten positiv konsekvens (+)</w:t>
                    </w:r>
                  </w:p>
                  <w:p w:rsidR="00CA4019" w:rsidRPr="009D1EC7" w:rsidRDefault="00CA4019">
                    <w:pPr>
                      <w:spacing w:before="2"/>
                      <w:rPr>
                        <w:b/>
                        <w:sz w:val="16"/>
                        <w:lang w:val="nb-NO"/>
                      </w:rPr>
                    </w:pPr>
                  </w:p>
                  <w:p w:rsidR="00CA4019" w:rsidRPr="009D1EC7" w:rsidRDefault="002963D4">
                    <w:pPr>
                      <w:rPr>
                        <w:rFonts w:ascii="Times New Roman"/>
                        <w:sz w:val="19"/>
                        <w:lang w:val="nb-NO"/>
                      </w:rPr>
                    </w:pPr>
                    <w:r w:rsidRPr="009D1EC7">
                      <w:rPr>
                        <w:rFonts w:ascii="Times New Roman"/>
                        <w:color w:val="231F20"/>
                        <w:sz w:val="19"/>
                        <w:lang w:val="nb-NO"/>
                      </w:rPr>
                      <w:t>Ubety delig (0)</w:t>
                    </w:r>
                  </w:p>
                  <w:p w:rsidR="00CA4019" w:rsidRPr="009D1EC7" w:rsidRDefault="00CA4019">
                    <w:pPr>
                      <w:spacing w:before="9"/>
                      <w:rPr>
                        <w:b/>
                        <w:sz w:val="16"/>
                        <w:lang w:val="nb-NO"/>
                      </w:rPr>
                    </w:pPr>
                  </w:p>
                  <w:p w:rsidR="00CA4019" w:rsidRDefault="002963D4">
                    <w:pPr>
                      <w:ind w:left="800" w:right="66" w:firstLine="48"/>
                      <w:rPr>
                        <w:rFonts w:ascii="Times New Roman"/>
                        <w:sz w:val="19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pacing w:val="-5"/>
                        <w:sz w:val="19"/>
                      </w:rPr>
                      <w:t>tiv</w:t>
                    </w:r>
                    <w:proofErr w:type="spellEnd"/>
                    <w:proofErr w:type="gramEnd"/>
                    <w:r>
                      <w:rPr>
                        <w:rFonts w:ascii="Times New Roman"/>
                        <w:color w:val="231F2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9"/>
                      </w:rPr>
                      <w:t>s</w:t>
                    </w:r>
                    <w:r>
                      <w:rPr>
                        <w:rFonts w:ascii="Times New Roman"/>
                        <w:color w:val="231F20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5"/>
                        <w:sz w:val="19"/>
                      </w:rPr>
                      <w:t>(-)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963D4" w:rsidRPr="002963D4" w:rsidRDefault="002963D4" w:rsidP="002963D4"/>
    <w:p w:rsidR="002963D4" w:rsidRPr="002963D4" w:rsidRDefault="002963D4" w:rsidP="002963D4"/>
    <w:p w:rsidR="002963D4" w:rsidRPr="002963D4" w:rsidRDefault="002963D4" w:rsidP="002963D4"/>
    <w:p w:rsidR="002963D4" w:rsidRPr="002963D4" w:rsidRDefault="002963D4" w:rsidP="002963D4"/>
    <w:p w:rsidR="002963D4" w:rsidRPr="002963D4" w:rsidRDefault="002963D4" w:rsidP="002963D4"/>
    <w:p w:rsidR="002963D4" w:rsidRDefault="002963D4">
      <w:r>
        <w:br w:type="page"/>
      </w:r>
    </w:p>
    <w:p w:rsidR="002963D4" w:rsidRPr="002963D4" w:rsidRDefault="002963D4" w:rsidP="002963D4">
      <w:pPr>
        <w:pStyle w:val="Overskrift1"/>
        <w:rPr>
          <w:lang w:val="nb-NO"/>
        </w:rPr>
      </w:pPr>
      <w:r w:rsidRPr="002963D4">
        <w:rPr>
          <w:lang w:val="nb-NO"/>
        </w:rPr>
        <w:lastRenderedPageBreak/>
        <w:t>Sjekkliste for vurdering av konsekvenser for miljø og helse</w:t>
      </w:r>
    </w:p>
    <w:p w:rsidR="002963D4" w:rsidRPr="002963D4" w:rsidRDefault="002963D4" w:rsidP="002963D4">
      <w:pPr>
        <w:rPr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3435"/>
      </w:tblGrid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b/>
                <w:bCs/>
                <w:sz w:val="16"/>
                <w:szCs w:val="16"/>
              </w:rPr>
              <w:t xml:space="preserve">Verdi, hensyn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b/>
                <w:bCs/>
                <w:sz w:val="16"/>
                <w:szCs w:val="16"/>
              </w:rPr>
              <w:t xml:space="preserve">Konsekvens for miljø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b/>
                <w:bCs/>
                <w:sz w:val="16"/>
                <w:szCs w:val="16"/>
              </w:rPr>
              <w:t xml:space="preserve">Konsekvens for helse </w:t>
            </w: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sz w:val="16"/>
                <w:szCs w:val="16"/>
              </w:rPr>
            </w:pPr>
            <w:r w:rsidRPr="00102206">
              <w:rPr>
                <w:b/>
                <w:bCs/>
                <w:sz w:val="16"/>
                <w:szCs w:val="16"/>
              </w:rPr>
              <w:t xml:space="preserve">Kommentar </w:t>
            </w:r>
          </w:p>
        </w:tc>
      </w:tr>
      <w:tr w:rsidR="002963D4" w:rsidRPr="002963D4" w:rsidTr="00FB6E24">
        <w:tc>
          <w:tcPr>
            <w:tcW w:w="3085" w:type="dxa"/>
            <w:tcBorders>
              <w:bottom w:val="single" w:sz="2" w:space="0" w:color="auto"/>
            </w:tcBorders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b/>
                <w:bCs/>
                <w:sz w:val="16"/>
                <w:szCs w:val="16"/>
              </w:rPr>
              <w:t>2 Naturgrunnlag, biologisk mangfold, kulturminner og jordvern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  <w:tcBorders>
              <w:top w:val="single" w:sz="2" w:space="0" w:color="auto"/>
            </w:tcBorders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2.1 Geologi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2.2 Biologisk mangfold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2.3 Masseuttak og massedeponier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2.4 Innsjøer og vassdrag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2.5 Vilt- og fiskeforvaltning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2.6 Vannforsyning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>2.7 Kulturminner og kulturlandskap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>2.8 Jordvern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2963D4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b/>
                <w:bCs/>
                <w:sz w:val="16"/>
                <w:szCs w:val="16"/>
              </w:rPr>
              <w:t xml:space="preserve">3 Miljøkvalitet i jord, vann og luft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3.1 Radon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3.2 Forurenset grunn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3.3 Miljøkvalitet i vann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>3.4 Forurensning fra trafikk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3.5 Støy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2963D4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>3.6 Elektromagnetiske felt, stråling fra mobilnettet og trådløse nettverk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3.7 Avfall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2963D4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>3.8 Energi og utslipp av klimagasser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2963D4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b/>
                <w:bCs/>
                <w:sz w:val="16"/>
                <w:szCs w:val="16"/>
              </w:rPr>
              <w:t xml:space="preserve">4 Opplevelse, rekreasjon og fysisk aktivitet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4.1 </w:t>
            </w:r>
            <w:proofErr w:type="spellStart"/>
            <w:r w:rsidRPr="00102206">
              <w:rPr>
                <w:sz w:val="16"/>
                <w:szCs w:val="16"/>
              </w:rPr>
              <w:t>Sandnesmarkå</w:t>
            </w:r>
            <w:proofErr w:type="spellEnd"/>
            <w:r w:rsidRPr="00102206">
              <w:rPr>
                <w:sz w:val="16"/>
                <w:szCs w:val="16"/>
              </w:rPr>
              <w:t xml:space="preserve">, regionale friluftsområder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4.2 Friluftsliv i nærmiljøet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2963D4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Barnetråkk, se </w:t>
            </w:r>
            <w:proofErr w:type="spellStart"/>
            <w:r w:rsidRPr="00102206">
              <w:rPr>
                <w:sz w:val="16"/>
                <w:szCs w:val="16"/>
              </w:rPr>
              <w:t>kap</w:t>
            </w:r>
            <w:proofErr w:type="spellEnd"/>
            <w:r w:rsidRPr="00102206">
              <w:rPr>
                <w:sz w:val="16"/>
                <w:szCs w:val="16"/>
              </w:rPr>
              <w:t xml:space="preserve">. 1 barn og miljøvern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4.3 Sykkelbyen Sandnes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b/>
                <w:bCs/>
                <w:sz w:val="16"/>
                <w:szCs w:val="16"/>
              </w:rPr>
              <w:t>5.1 Samfunnssikkerhet og klimatilpasning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Se eget vedlegg</w:t>
            </w:r>
          </w:p>
        </w:tc>
      </w:tr>
      <w:tr w:rsidR="002963D4" w:rsidRPr="002963D4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5.1 Samfunnssikkerhet </w:t>
            </w:r>
            <w:r w:rsidRPr="00102206">
              <w:rPr>
                <w:sz w:val="16"/>
                <w:szCs w:val="16"/>
              </w:rPr>
              <w:br/>
              <w:t xml:space="preserve">- Ulykker </w:t>
            </w:r>
            <w:r w:rsidRPr="00102206">
              <w:rPr>
                <w:sz w:val="16"/>
                <w:szCs w:val="16"/>
              </w:rPr>
              <w:br/>
              <w:t xml:space="preserve">- Brann </w:t>
            </w:r>
            <w:r w:rsidRPr="00102206">
              <w:rPr>
                <w:sz w:val="16"/>
                <w:szCs w:val="16"/>
              </w:rPr>
              <w:br/>
              <w:t xml:space="preserve">- Ras </w:t>
            </w:r>
            <w:r w:rsidRPr="00102206">
              <w:rPr>
                <w:sz w:val="16"/>
                <w:szCs w:val="16"/>
              </w:rPr>
              <w:br/>
              <w:t xml:space="preserve">- Flom </w:t>
            </w:r>
            <w:r w:rsidRPr="00102206">
              <w:rPr>
                <w:sz w:val="16"/>
                <w:szCs w:val="16"/>
              </w:rPr>
              <w:br/>
              <w:t xml:space="preserve">- Havstigning, ekstremvær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2963D4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b/>
                <w:bCs/>
                <w:sz w:val="16"/>
                <w:szCs w:val="16"/>
              </w:rPr>
              <w:t>Helse (jf. kommuneplanen, dybdeområde sunn by)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- Rettferdighet og likebehandling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2963D4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>- Tilgjengelighet for alle - universell utforming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2963D4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- Vilkår for barn, eldre, innvandrere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2963D4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- Fysisk aktivitet og aktiv livsstil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2963D4" w:rsidTr="00FB6E24">
        <w:tc>
          <w:tcPr>
            <w:tcW w:w="308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- Folkehelse (jf. partnerskap for folkehelse) </w:t>
            </w: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102206" w:rsidTr="00FB6E24">
        <w:tc>
          <w:tcPr>
            <w:tcW w:w="3085" w:type="dxa"/>
            <w:tcBorders>
              <w:bottom w:val="single" w:sz="4" w:space="0" w:color="auto"/>
            </w:tcBorders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b/>
                <w:bCs/>
                <w:sz w:val="16"/>
                <w:szCs w:val="16"/>
              </w:rPr>
              <w:t xml:space="preserve">5.3/5.4 Miljøvennlig byutvikling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color w:val="auto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963D4" w:rsidRPr="002963D4" w:rsidTr="00FB6E24">
        <w:tc>
          <w:tcPr>
            <w:tcW w:w="9072" w:type="dxa"/>
            <w:gridSpan w:val="4"/>
            <w:tcBorders>
              <w:bottom w:val="single" w:sz="2" w:space="0" w:color="auto"/>
            </w:tcBorders>
          </w:tcPr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Samlet vurdering: </w:t>
            </w:r>
          </w:p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</w:p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</w:p>
          <w:p w:rsidR="002963D4" w:rsidRPr="00102206" w:rsidRDefault="002963D4" w:rsidP="00FB6E24">
            <w:pPr>
              <w:pStyle w:val="Default"/>
              <w:spacing w:beforeLines="20" w:before="48" w:afterLines="20" w:after="48"/>
              <w:rPr>
                <w:sz w:val="16"/>
                <w:szCs w:val="16"/>
              </w:rPr>
            </w:pPr>
            <w:r w:rsidRPr="00102206">
              <w:rPr>
                <w:sz w:val="16"/>
                <w:szCs w:val="16"/>
              </w:rPr>
              <w:t xml:space="preserve">Saksbehandler og dato: </w:t>
            </w:r>
          </w:p>
        </w:tc>
      </w:tr>
    </w:tbl>
    <w:p w:rsidR="00CA4019" w:rsidRPr="002963D4" w:rsidRDefault="00CA4019" w:rsidP="002963D4">
      <w:pPr>
        <w:rPr>
          <w:lang w:val="nb-NO"/>
        </w:rPr>
      </w:pPr>
      <w:bookmarkStart w:id="2" w:name="_GoBack"/>
      <w:bookmarkEnd w:id="2"/>
    </w:p>
    <w:sectPr w:rsidR="00CA4019" w:rsidRPr="002963D4">
      <w:pgSz w:w="11910" w:h="16840"/>
      <w:pgMar w:top="1440" w:right="132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C7" w:rsidRDefault="009D1EC7" w:rsidP="009D1EC7">
      <w:r>
        <w:separator/>
      </w:r>
    </w:p>
  </w:endnote>
  <w:endnote w:type="continuationSeparator" w:id="0">
    <w:p w:rsidR="009D1EC7" w:rsidRDefault="009D1EC7" w:rsidP="009D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EC7" w:rsidRPr="009D1EC7" w:rsidRDefault="009D1EC7" w:rsidP="009D1EC7">
    <w:pPr>
      <w:pStyle w:val="Bunntekst"/>
      <w:pBdr>
        <w:top w:val="single" w:sz="4" w:space="1" w:color="auto"/>
      </w:pBdr>
      <w:tabs>
        <w:tab w:val="clear" w:pos="4536"/>
      </w:tabs>
      <w:rPr>
        <w:sz w:val="16"/>
        <w:szCs w:val="16"/>
        <w:lang w:val="nb-NO"/>
      </w:rPr>
    </w:pPr>
    <w:r>
      <w:rPr>
        <w:sz w:val="16"/>
        <w:szCs w:val="16"/>
        <w:lang w:val="nb-NO"/>
      </w:rPr>
      <w:t>Sjekkliste miljø</w:t>
    </w:r>
    <w:r w:rsidRPr="009D1EC7">
      <w:rPr>
        <w:sz w:val="16"/>
        <w:szCs w:val="16"/>
        <w:lang w:val="nb-NO"/>
      </w:rPr>
      <w:t xml:space="preserve">, Sandnes kommune, revidert </w:t>
    </w:r>
    <w:r>
      <w:rPr>
        <w:sz w:val="16"/>
        <w:szCs w:val="16"/>
        <w:lang w:val="nb-NO"/>
      </w:rPr>
      <w:t>09.02.2016</w:t>
    </w:r>
    <w:r w:rsidRPr="009D1EC7">
      <w:rPr>
        <w:sz w:val="16"/>
        <w:szCs w:val="16"/>
        <w:lang w:val="nb-NO"/>
      </w:rPr>
      <w:tab/>
      <w:t xml:space="preserve">side </w:t>
    </w:r>
    <w:r>
      <w:rPr>
        <w:sz w:val="16"/>
        <w:szCs w:val="16"/>
      </w:rPr>
      <w:fldChar w:fldCharType="begin"/>
    </w:r>
    <w:r w:rsidRPr="009D1EC7">
      <w:rPr>
        <w:sz w:val="16"/>
        <w:szCs w:val="16"/>
        <w:lang w:val="nb-NO"/>
      </w:rPr>
      <w:instrText xml:space="preserve"> PAGE   \* MERGEFORMAT </w:instrText>
    </w:r>
    <w:r>
      <w:rPr>
        <w:sz w:val="16"/>
        <w:szCs w:val="16"/>
      </w:rPr>
      <w:fldChar w:fldCharType="separate"/>
    </w:r>
    <w:r w:rsidR="002963D4">
      <w:rPr>
        <w:noProof/>
        <w:sz w:val="16"/>
        <w:szCs w:val="16"/>
        <w:lang w:val="nb-NO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C7" w:rsidRDefault="009D1EC7" w:rsidP="009D1EC7">
      <w:r>
        <w:separator/>
      </w:r>
    </w:p>
  </w:footnote>
  <w:footnote w:type="continuationSeparator" w:id="0">
    <w:p w:rsidR="009D1EC7" w:rsidRDefault="009D1EC7" w:rsidP="009D1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27FFD"/>
    <w:multiLevelType w:val="hybridMultilevel"/>
    <w:tmpl w:val="DF92A1C0"/>
    <w:lvl w:ilvl="0" w:tplc="DD7EAF4E">
      <w:numFmt w:val="bullet"/>
      <w:lvlText w:val=""/>
      <w:lvlJc w:val="left"/>
      <w:pPr>
        <w:ind w:left="510" w:hanging="349"/>
      </w:pPr>
      <w:rPr>
        <w:rFonts w:hint="default"/>
        <w:w w:val="101"/>
      </w:rPr>
    </w:lvl>
    <w:lvl w:ilvl="1" w:tplc="F266C912">
      <w:numFmt w:val="bullet"/>
      <w:lvlText w:val="•"/>
      <w:lvlJc w:val="left"/>
      <w:pPr>
        <w:ind w:left="1384" w:hanging="349"/>
      </w:pPr>
      <w:rPr>
        <w:rFonts w:hint="default"/>
      </w:rPr>
    </w:lvl>
    <w:lvl w:ilvl="2" w:tplc="56B62046">
      <w:numFmt w:val="bullet"/>
      <w:lvlText w:val="•"/>
      <w:lvlJc w:val="left"/>
      <w:pPr>
        <w:ind w:left="2249" w:hanging="349"/>
      </w:pPr>
      <w:rPr>
        <w:rFonts w:hint="default"/>
      </w:rPr>
    </w:lvl>
    <w:lvl w:ilvl="3" w:tplc="72AEF54E">
      <w:numFmt w:val="bullet"/>
      <w:lvlText w:val="•"/>
      <w:lvlJc w:val="left"/>
      <w:pPr>
        <w:ind w:left="3113" w:hanging="349"/>
      </w:pPr>
      <w:rPr>
        <w:rFonts w:hint="default"/>
      </w:rPr>
    </w:lvl>
    <w:lvl w:ilvl="4" w:tplc="4DD8E9C0">
      <w:numFmt w:val="bullet"/>
      <w:lvlText w:val="•"/>
      <w:lvlJc w:val="left"/>
      <w:pPr>
        <w:ind w:left="3978" w:hanging="349"/>
      </w:pPr>
      <w:rPr>
        <w:rFonts w:hint="default"/>
      </w:rPr>
    </w:lvl>
    <w:lvl w:ilvl="5" w:tplc="22B8568C">
      <w:numFmt w:val="bullet"/>
      <w:lvlText w:val="•"/>
      <w:lvlJc w:val="left"/>
      <w:pPr>
        <w:ind w:left="4843" w:hanging="349"/>
      </w:pPr>
      <w:rPr>
        <w:rFonts w:hint="default"/>
      </w:rPr>
    </w:lvl>
    <w:lvl w:ilvl="6" w:tplc="B0BCC06A">
      <w:numFmt w:val="bullet"/>
      <w:lvlText w:val="•"/>
      <w:lvlJc w:val="left"/>
      <w:pPr>
        <w:ind w:left="5707" w:hanging="349"/>
      </w:pPr>
      <w:rPr>
        <w:rFonts w:hint="default"/>
      </w:rPr>
    </w:lvl>
    <w:lvl w:ilvl="7" w:tplc="2DA447CE">
      <w:numFmt w:val="bullet"/>
      <w:lvlText w:val="•"/>
      <w:lvlJc w:val="left"/>
      <w:pPr>
        <w:ind w:left="6572" w:hanging="349"/>
      </w:pPr>
      <w:rPr>
        <w:rFonts w:hint="default"/>
      </w:rPr>
    </w:lvl>
    <w:lvl w:ilvl="8" w:tplc="267CED3A">
      <w:numFmt w:val="bullet"/>
      <w:lvlText w:val="•"/>
      <w:lvlJc w:val="left"/>
      <w:pPr>
        <w:ind w:left="7437" w:hanging="349"/>
      </w:pPr>
      <w:rPr>
        <w:rFonts w:hint="default"/>
      </w:rPr>
    </w:lvl>
  </w:abstractNum>
  <w:abstractNum w:abstractNumId="1" w15:restartNumberingAfterBreak="0">
    <w:nsid w:val="2E802E58"/>
    <w:multiLevelType w:val="hybridMultilevel"/>
    <w:tmpl w:val="32FEA534"/>
    <w:lvl w:ilvl="0" w:tplc="589E14F4">
      <w:start w:val="1"/>
      <w:numFmt w:val="decimal"/>
      <w:lvlText w:val="%1."/>
      <w:lvlJc w:val="left"/>
      <w:pPr>
        <w:ind w:left="509" w:hanging="331"/>
        <w:jc w:val="left"/>
      </w:pPr>
      <w:rPr>
        <w:rFonts w:ascii="Arial" w:eastAsia="Arial" w:hAnsi="Arial" w:cs="Arial" w:hint="default"/>
        <w:color w:val="231F20"/>
        <w:spacing w:val="0"/>
        <w:w w:val="101"/>
        <w:sz w:val="21"/>
        <w:szCs w:val="21"/>
      </w:rPr>
    </w:lvl>
    <w:lvl w:ilvl="1" w:tplc="291EB3B2">
      <w:numFmt w:val="bullet"/>
      <w:lvlText w:val="•"/>
      <w:lvlJc w:val="left"/>
      <w:pPr>
        <w:ind w:left="1366" w:hanging="331"/>
      </w:pPr>
      <w:rPr>
        <w:rFonts w:hint="default"/>
      </w:rPr>
    </w:lvl>
    <w:lvl w:ilvl="2" w:tplc="2C201FFA">
      <w:numFmt w:val="bullet"/>
      <w:lvlText w:val="•"/>
      <w:lvlJc w:val="left"/>
      <w:pPr>
        <w:ind w:left="2233" w:hanging="331"/>
      </w:pPr>
      <w:rPr>
        <w:rFonts w:hint="default"/>
      </w:rPr>
    </w:lvl>
    <w:lvl w:ilvl="3" w:tplc="155E30EA">
      <w:numFmt w:val="bullet"/>
      <w:lvlText w:val="•"/>
      <w:lvlJc w:val="left"/>
      <w:pPr>
        <w:ind w:left="3099" w:hanging="331"/>
      </w:pPr>
      <w:rPr>
        <w:rFonts w:hint="default"/>
      </w:rPr>
    </w:lvl>
    <w:lvl w:ilvl="4" w:tplc="D56AFCD6">
      <w:numFmt w:val="bullet"/>
      <w:lvlText w:val="•"/>
      <w:lvlJc w:val="left"/>
      <w:pPr>
        <w:ind w:left="3966" w:hanging="331"/>
      </w:pPr>
      <w:rPr>
        <w:rFonts w:hint="default"/>
      </w:rPr>
    </w:lvl>
    <w:lvl w:ilvl="5" w:tplc="35A8B6DC">
      <w:numFmt w:val="bullet"/>
      <w:lvlText w:val="•"/>
      <w:lvlJc w:val="left"/>
      <w:pPr>
        <w:ind w:left="4833" w:hanging="331"/>
      </w:pPr>
      <w:rPr>
        <w:rFonts w:hint="default"/>
      </w:rPr>
    </w:lvl>
    <w:lvl w:ilvl="6" w:tplc="AA6A3CB4">
      <w:numFmt w:val="bullet"/>
      <w:lvlText w:val="•"/>
      <w:lvlJc w:val="left"/>
      <w:pPr>
        <w:ind w:left="5699" w:hanging="331"/>
      </w:pPr>
      <w:rPr>
        <w:rFonts w:hint="default"/>
      </w:rPr>
    </w:lvl>
    <w:lvl w:ilvl="7" w:tplc="26200D9A">
      <w:numFmt w:val="bullet"/>
      <w:lvlText w:val="•"/>
      <w:lvlJc w:val="left"/>
      <w:pPr>
        <w:ind w:left="6566" w:hanging="331"/>
      </w:pPr>
      <w:rPr>
        <w:rFonts w:hint="default"/>
      </w:rPr>
    </w:lvl>
    <w:lvl w:ilvl="8" w:tplc="4372DE72">
      <w:numFmt w:val="bullet"/>
      <w:lvlText w:val="•"/>
      <w:lvlJc w:val="left"/>
      <w:pPr>
        <w:ind w:left="7433" w:hanging="331"/>
      </w:pPr>
      <w:rPr>
        <w:rFonts w:hint="default"/>
      </w:rPr>
    </w:lvl>
  </w:abstractNum>
  <w:abstractNum w:abstractNumId="2" w15:restartNumberingAfterBreak="0">
    <w:nsid w:val="3BB70D73"/>
    <w:multiLevelType w:val="multilevel"/>
    <w:tmpl w:val="7F2654E2"/>
    <w:lvl w:ilvl="0">
      <w:start w:val="4"/>
      <w:numFmt w:val="decimal"/>
      <w:lvlText w:val="%1"/>
      <w:lvlJc w:val="left"/>
      <w:pPr>
        <w:ind w:left="493"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3" w:hanging="376"/>
        <w:jc w:val="left"/>
      </w:pPr>
      <w:rPr>
        <w:rFonts w:ascii="Arial" w:eastAsia="Arial" w:hAnsi="Arial" w:cs="Arial" w:hint="default"/>
        <w:b/>
        <w:bCs/>
        <w:color w:val="2F5D3E"/>
        <w:spacing w:val="0"/>
        <w:w w:val="102"/>
        <w:sz w:val="22"/>
        <w:szCs w:val="22"/>
      </w:rPr>
    </w:lvl>
    <w:lvl w:ilvl="2">
      <w:numFmt w:val="bullet"/>
      <w:lvlText w:val="•"/>
      <w:lvlJc w:val="left"/>
      <w:pPr>
        <w:ind w:left="2309" w:hanging="376"/>
      </w:pPr>
      <w:rPr>
        <w:rFonts w:hint="default"/>
      </w:rPr>
    </w:lvl>
    <w:lvl w:ilvl="3">
      <w:numFmt w:val="bullet"/>
      <w:lvlText w:val="•"/>
      <w:lvlJc w:val="left"/>
      <w:pPr>
        <w:ind w:left="3213" w:hanging="376"/>
      </w:pPr>
      <w:rPr>
        <w:rFonts w:hint="default"/>
      </w:rPr>
    </w:lvl>
    <w:lvl w:ilvl="4">
      <w:numFmt w:val="bullet"/>
      <w:lvlText w:val="•"/>
      <w:lvlJc w:val="left"/>
      <w:pPr>
        <w:ind w:left="4118" w:hanging="376"/>
      </w:pPr>
      <w:rPr>
        <w:rFonts w:hint="default"/>
      </w:rPr>
    </w:lvl>
    <w:lvl w:ilvl="5">
      <w:numFmt w:val="bullet"/>
      <w:lvlText w:val="•"/>
      <w:lvlJc w:val="left"/>
      <w:pPr>
        <w:ind w:left="5023" w:hanging="376"/>
      </w:pPr>
      <w:rPr>
        <w:rFonts w:hint="default"/>
      </w:rPr>
    </w:lvl>
    <w:lvl w:ilvl="6">
      <w:numFmt w:val="bullet"/>
      <w:lvlText w:val="•"/>
      <w:lvlJc w:val="left"/>
      <w:pPr>
        <w:ind w:left="5927" w:hanging="376"/>
      </w:pPr>
      <w:rPr>
        <w:rFonts w:hint="default"/>
      </w:rPr>
    </w:lvl>
    <w:lvl w:ilvl="7">
      <w:numFmt w:val="bullet"/>
      <w:lvlText w:val="•"/>
      <w:lvlJc w:val="left"/>
      <w:pPr>
        <w:ind w:left="6832" w:hanging="376"/>
      </w:pPr>
      <w:rPr>
        <w:rFonts w:hint="default"/>
      </w:rPr>
    </w:lvl>
    <w:lvl w:ilvl="8">
      <w:numFmt w:val="bullet"/>
      <w:lvlText w:val="•"/>
      <w:lvlJc w:val="left"/>
      <w:pPr>
        <w:ind w:left="7737" w:hanging="376"/>
      </w:pPr>
      <w:rPr>
        <w:rFonts w:hint="default"/>
      </w:rPr>
    </w:lvl>
  </w:abstractNum>
  <w:abstractNum w:abstractNumId="3" w15:restartNumberingAfterBreak="0">
    <w:nsid w:val="3D152151"/>
    <w:multiLevelType w:val="multilevel"/>
    <w:tmpl w:val="F79016A2"/>
    <w:lvl w:ilvl="0">
      <w:start w:val="5"/>
      <w:numFmt w:val="decimal"/>
      <w:lvlText w:val="%1"/>
      <w:lvlJc w:val="left"/>
      <w:pPr>
        <w:ind w:left="559" w:hanging="4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41"/>
        <w:jc w:val="left"/>
      </w:pPr>
      <w:rPr>
        <w:rFonts w:ascii="Arial" w:eastAsia="Arial" w:hAnsi="Arial" w:cs="Arial" w:hint="default"/>
        <w:b/>
        <w:bCs/>
        <w:color w:val="2F5D3E"/>
        <w:spacing w:val="0"/>
        <w:w w:val="102"/>
        <w:sz w:val="22"/>
        <w:szCs w:val="22"/>
      </w:rPr>
    </w:lvl>
    <w:lvl w:ilvl="2">
      <w:numFmt w:val="bullet"/>
      <w:lvlText w:val="•"/>
      <w:lvlJc w:val="left"/>
      <w:pPr>
        <w:ind w:left="2357" w:hanging="441"/>
      </w:pPr>
      <w:rPr>
        <w:rFonts w:hint="default"/>
      </w:rPr>
    </w:lvl>
    <w:lvl w:ilvl="3">
      <w:numFmt w:val="bullet"/>
      <w:lvlText w:val="•"/>
      <w:lvlJc w:val="left"/>
      <w:pPr>
        <w:ind w:left="3255" w:hanging="441"/>
      </w:pPr>
      <w:rPr>
        <w:rFonts w:hint="default"/>
      </w:rPr>
    </w:lvl>
    <w:lvl w:ilvl="4">
      <w:numFmt w:val="bullet"/>
      <w:lvlText w:val="•"/>
      <w:lvlJc w:val="left"/>
      <w:pPr>
        <w:ind w:left="4154" w:hanging="441"/>
      </w:pPr>
      <w:rPr>
        <w:rFonts w:hint="default"/>
      </w:rPr>
    </w:lvl>
    <w:lvl w:ilvl="5">
      <w:numFmt w:val="bullet"/>
      <w:lvlText w:val="•"/>
      <w:lvlJc w:val="left"/>
      <w:pPr>
        <w:ind w:left="5053" w:hanging="441"/>
      </w:pPr>
      <w:rPr>
        <w:rFonts w:hint="default"/>
      </w:rPr>
    </w:lvl>
    <w:lvl w:ilvl="6">
      <w:numFmt w:val="bullet"/>
      <w:lvlText w:val="•"/>
      <w:lvlJc w:val="left"/>
      <w:pPr>
        <w:ind w:left="5951" w:hanging="441"/>
      </w:pPr>
      <w:rPr>
        <w:rFonts w:hint="default"/>
      </w:rPr>
    </w:lvl>
    <w:lvl w:ilvl="7">
      <w:numFmt w:val="bullet"/>
      <w:lvlText w:val="•"/>
      <w:lvlJc w:val="left"/>
      <w:pPr>
        <w:ind w:left="6850" w:hanging="441"/>
      </w:pPr>
      <w:rPr>
        <w:rFonts w:hint="default"/>
      </w:rPr>
    </w:lvl>
    <w:lvl w:ilvl="8">
      <w:numFmt w:val="bullet"/>
      <w:lvlText w:val="•"/>
      <w:lvlJc w:val="left"/>
      <w:pPr>
        <w:ind w:left="7749" w:hanging="441"/>
      </w:pPr>
      <w:rPr>
        <w:rFonts w:hint="default"/>
      </w:rPr>
    </w:lvl>
  </w:abstractNum>
  <w:abstractNum w:abstractNumId="4" w15:restartNumberingAfterBreak="0">
    <w:nsid w:val="5D09599A"/>
    <w:multiLevelType w:val="multilevel"/>
    <w:tmpl w:val="BBF2B3D8"/>
    <w:lvl w:ilvl="0">
      <w:start w:val="3"/>
      <w:numFmt w:val="decimal"/>
      <w:lvlText w:val="%1"/>
      <w:lvlJc w:val="left"/>
      <w:pPr>
        <w:ind w:left="491"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376"/>
        <w:jc w:val="left"/>
      </w:pPr>
      <w:rPr>
        <w:rFonts w:ascii="Arial" w:eastAsia="Arial" w:hAnsi="Arial" w:cs="Arial" w:hint="default"/>
        <w:b/>
        <w:bCs/>
        <w:color w:val="2F5D3E"/>
        <w:spacing w:val="0"/>
        <w:w w:val="102"/>
        <w:sz w:val="22"/>
        <w:szCs w:val="22"/>
      </w:rPr>
    </w:lvl>
    <w:lvl w:ilvl="2">
      <w:numFmt w:val="bullet"/>
      <w:lvlText w:val="•"/>
      <w:lvlJc w:val="left"/>
      <w:pPr>
        <w:ind w:left="1509" w:hanging="376"/>
      </w:pPr>
      <w:rPr>
        <w:rFonts w:hint="default"/>
      </w:rPr>
    </w:lvl>
    <w:lvl w:ilvl="3">
      <w:numFmt w:val="bullet"/>
      <w:lvlText w:val="•"/>
      <w:lvlJc w:val="left"/>
      <w:pPr>
        <w:ind w:left="2519" w:hanging="376"/>
      </w:pPr>
      <w:rPr>
        <w:rFonts w:hint="default"/>
      </w:rPr>
    </w:lvl>
    <w:lvl w:ilvl="4">
      <w:numFmt w:val="bullet"/>
      <w:lvlText w:val="•"/>
      <w:lvlJc w:val="left"/>
      <w:pPr>
        <w:ind w:left="3528" w:hanging="376"/>
      </w:pPr>
      <w:rPr>
        <w:rFonts w:hint="default"/>
      </w:rPr>
    </w:lvl>
    <w:lvl w:ilvl="5">
      <w:numFmt w:val="bullet"/>
      <w:lvlText w:val="•"/>
      <w:lvlJc w:val="left"/>
      <w:pPr>
        <w:ind w:left="4538" w:hanging="376"/>
      </w:pPr>
      <w:rPr>
        <w:rFonts w:hint="default"/>
      </w:rPr>
    </w:lvl>
    <w:lvl w:ilvl="6">
      <w:numFmt w:val="bullet"/>
      <w:lvlText w:val="•"/>
      <w:lvlJc w:val="left"/>
      <w:pPr>
        <w:ind w:left="5548" w:hanging="376"/>
      </w:pPr>
      <w:rPr>
        <w:rFonts w:hint="default"/>
      </w:rPr>
    </w:lvl>
    <w:lvl w:ilvl="7">
      <w:numFmt w:val="bullet"/>
      <w:lvlText w:val="•"/>
      <w:lvlJc w:val="left"/>
      <w:pPr>
        <w:ind w:left="6557" w:hanging="376"/>
      </w:pPr>
      <w:rPr>
        <w:rFonts w:hint="default"/>
      </w:rPr>
    </w:lvl>
    <w:lvl w:ilvl="8">
      <w:numFmt w:val="bullet"/>
      <w:lvlText w:val="•"/>
      <w:lvlJc w:val="left"/>
      <w:pPr>
        <w:ind w:left="7567" w:hanging="376"/>
      </w:pPr>
      <w:rPr>
        <w:rFonts w:hint="default"/>
      </w:rPr>
    </w:lvl>
  </w:abstractNum>
  <w:abstractNum w:abstractNumId="5" w15:restartNumberingAfterBreak="0">
    <w:nsid w:val="5DD7415E"/>
    <w:multiLevelType w:val="hybridMultilevel"/>
    <w:tmpl w:val="ED6E315E"/>
    <w:lvl w:ilvl="0" w:tplc="55B43488">
      <w:numFmt w:val="bullet"/>
      <w:lvlText w:val=""/>
      <w:lvlJc w:val="left"/>
      <w:pPr>
        <w:ind w:left="509" w:hanging="280"/>
      </w:pPr>
      <w:rPr>
        <w:rFonts w:ascii="Symbol" w:eastAsia="Symbol" w:hAnsi="Symbol" w:cs="Symbol" w:hint="default"/>
        <w:color w:val="949698"/>
        <w:w w:val="101"/>
        <w:sz w:val="21"/>
        <w:szCs w:val="21"/>
      </w:rPr>
    </w:lvl>
    <w:lvl w:ilvl="1" w:tplc="CC14BD74">
      <w:numFmt w:val="bullet"/>
      <w:lvlText w:val="•"/>
      <w:lvlJc w:val="left"/>
      <w:pPr>
        <w:ind w:left="1366" w:hanging="280"/>
      </w:pPr>
      <w:rPr>
        <w:rFonts w:hint="default"/>
      </w:rPr>
    </w:lvl>
    <w:lvl w:ilvl="2" w:tplc="7A241858">
      <w:numFmt w:val="bullet"/>
      <w:lvlText w:val="•"/>
      <w:lvlJc w:val="left"/>
      <w:pPr>
        <w:ind w:left="2233" w:hanging="280"/>
      </w:pPr>
      <w:rPr>
        <w:rFonts w:hint="default"/>
      </w:rPr>
    </w:lvl>
    <w:lvl w:ilvl="3" w:tplc="5526E5A6">
      <w:numFmt w:val="bullet"/>
      <w:lvlText w:val="•"/>
      <w:lvlJc w:val="left"/>
      <w:pPr>
        <w:ind w:left="3099" w:hanging="280"/>
      </w:pPr>
      <w:rPr>
        <w:rFonts w:hint="default"/>
      </w:rPr>
    </w:lvl>
    <w:lvl w:ilvl="4" w:tplc="903A7D34">
      <w:numFmt w:val="bullet"/>
      <w:lvlText w:val="•"/>
      <w:lvlJc w:val="left"/>
      <w:pPr>
        <w:ind w:left="3966" w:hanging="280"/>
      </w:pPr>
      <w:rPr>
        <w:rFonts w:hint="default"/>
      </w:rPr>
    </w:lvl>
    <w:lvl w:ilvl="5" w:tplc="B96AC0FE">
      <w:numFmt w:val="bullet"/>
      <w:lvlText w:val="•"/>
      <w:lvlJc w:val="left"/>
      <w:pPr>
        <w:ind w:left="4833" w:hanging="280"/>
      </w:pPr>
      <w:rPr>
        <w:rFonts w:hint="default"/>
      </w:rPr>
    </w:lvl>
    <w:lvl w:ilvl="6" w:tplc="86C81640">
      <w:numFmt w:val="bullet"/>
      <w:lvlText w:val="•"/>
      <w:lvlJc w:val="left"/>
      <w:pPr>
        <w:ind w:left="5699" w:hanging="280"/>
      </w:pPr>
      <w:rPr>
        <w:rFonts w:hint="default"/>
      </w:rPr>
    </w:lvl>
    <w:lvl w:ilvl="7" w:tplc="03C6321C">
      <w:numFmt w:val="bullet"/>
      <w:lvlText w:val="•"/>
      <w:lvlJc w:val="left"/>
      <w:pPr>
        <w:ind w:left="6566" w:hanging="280"/>
      </w:pPr>
      <w:rPr>
        <w:rFonts w:hint="default"/>
      </w:rPr>
    </w:lvl>
    <w:lvl w:ilvl="8" w:tplc="D0D86482">
      <w:numFmt w:val="bullet"/>
      <w:lvlText w:val="•"/>
      <w:lvlJc w:val="left"/>
      <w:pPr>
        <w:ind w:left="7433" w:hanging="280"/>
      </w:pPr>
      <w:rPr>
        <w:rFonts w:hint="default"/>
      </w:rPr>
    </w:lvl>
  </w:abstractNum>
  <w:abstractNum w:abstractNumId="6" w15:restartNumberingAfterBreak="0">
    <w:nsid w:val="608351F9"/>
    <w:multiLevelType w:val="multilevel"/>
    <w:tmpl w:val="DEA63AA8"/>
    <w:lvl w:ilvl="0">
      <w:start w:val="2"/>
      <w:numFmt w:val="decimal"/>
      <w:lvlText w:val="%1"/>
      <w:lvlJc w:val="left"/>
      <w:pPr>
        <w:ind w:left="490" w:hanging="3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0" w:hanging="377"/>
        <w:jc w:val="left"/>
      </w:pPr>
      <w:rPr>
        <w:rFonts w:ascii="Arial" w:eastAsia="Arial" w:hAnsi="Arial" w:cs="Arial" w:hint="default"/>
        <w:b/>
        <w:bCs/>
        <w:color w:val="2F5D3E"/>
        <w:spacing w:val="0"/>
        <w:w w:val="102"/>
        <w:sz w:val="22"/>
        <w:szCs w:val="22"/>
      </w:rPr>
    </w:lvl>
    <w:lvl w:ilvl="2">
      <w:numFmt w:val="bullet"/>
      <w:lvlText w:val="•"/>
      <w:lvlJc w:val="left"/>
      <w:pPr>
        <w:ind w:left="2317" w:hanging="377"/>
      </w:pPr>
      <w:rPr>
        <w:rFonts w:hint="default"/>
      </w:rPr>
    </w:lvl>
    <w:lvl w:ilvl="3">
      <w:numFmt w:val="bullet"/>
      <w:lvlText w:val="•"/>
      <w:lvlJc w:val="left"/>
      <w:pPr>
        <w:ind w:left="3225" w:hanging="377"/>
      </w:pPr>
      <w:rPr>
        <w:rFonts w:hint="default"/>
      </w:rPr>
    </w:lvl>
    <w:lvl w:ilvl="4">
      <w:numFmt w:val="bullet"/>
      <w:lvlText w:val="•"/>
      <w:lvlJc w:val="left"/>
      <w:pPr>
        <w:ind w:left="4134" w:hanging="377"/>
      </w:pPr>
      <w:rPr>
        <w:rFonts w:hint="default"/>
      </w:rPr>
    </w:lvl>
    <w:lvl w:ilvl="5">
      <w:numFmt w:val="bullet"/>
      <w:lvlText w:val="•"/>
      <w:lvlJc w:val="left"/>
      <w:pPr>
        <w:ind w:left="5043" w:hanging="377"/>
      </w:pPr>
      <w:rPr>
        <w:rFonts w:hint="default"/>
      </w:rPr>
    </w:lvl>
    <w:lvl w:ilvl="6">
      <w:numFmt w:val="bullet"/>
      <w:lvlText w:val="•"/>
      <w:lvlJc w:val="left"/>
      <w:pPr>
        <w:ind w:left="5951" w:hanging="377"/>
      </w:pPr>
      <w:rPr>
        <w:rFonts w:hint="default"/>
      </w:rPr>
    </w:lvl>
    <w:lvl w:ilvl="7">
      <w:numFmt w:val="bullet"/>
      <w:lvlText w:val="•"/>
      <w:lvlJc w:val="left"/>
      <w:pPr>
        <w:ind w:left="6860" w:hanging="377"/>
      </w:pPr>
      <w:rPr>
        <w:rFonts w:hint="default"/>
      </w:rPr>
    </w:lvl>
    <w:lvl w:ilvl="8">
      <w:numFmt w:val="bullet"/>
      <w:lvlText w:val="•"/>
      <w:lvlJc w:val="left"/>
      <w:pPr>
        <w:ind w:left="7769" w:hanging="37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A4019"/>
    <w:rsid w:val="002963D4"/>
    <w:rsid w:val="009D1EC7"/>
    <w:rsid w:val="00C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0"/>
    <o:shapelayout v:ext="edit">
      <o:idmap v:ext="edit" data="1"/>
    </o:shapelayout>
  </w:shapeDefaults>
  <w:decimalSymbol w:val=","/>
  <w:listSeparator w:val=";"/>
  <w15:docId w15:val="{379AB54B-B491-4C70-B641-DD0F4939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ind w:left="492" w:hanging="376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1"/>
    <w:qFormat/>
    <w:pPr>
      <w:ind w:left="48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9D1EC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D1EC7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9D1EC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D1EC7"/>
    <w:rPr>
      <w:rFonts w:ascii="Arial" w:eastAsia="Arial" w:hAnsi="Arial" w:cs="Arial"/>
    </w:rPr>
  </w:style>
  <w:style w:type="paragraph" w:customStyle="1" w:styleId="Default">
    <w:name w:val="Default"/>
    <w:rsid w:val="002963D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57D1F-1811-4A05-9C6F-19F71005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2407</Words>
  <Characters>12763</Characters>
  <Application>Microsoft Office Word</Application>
  <DocSecurity>0</DocSecurity>
  <Lines>106</Lines>
  <Paragraphs>30</Paragraphs>
  <ScaleCrop>false</ScaleCrop>
  <Company>Sandnes Kommune</Company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Fosså</dc:creator>
  <cp:lastModifiedBy>Fosså, Ove</cp:lastModifiedBy>
  <cp:revision>3</cp:revision>
  <dcterms:created xsi:type="dcterms:W3CDTF">2017-03-22T09:59:00Z</dcterms:created>
  <dcterms:modified xsi:type="dcterms:W3CDTF">2017-03-22T09:07:00Z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2017-03-22T00:00:00Z</vt:filetime>
  </property>
</Properties>
</file>