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88C8D" w14:textId="77777777" w:rsidR="002F2FEF" w:rsidRPr="002F2FEF" w:rsidRDefault="002F2FEF" w:rsidP="002F2FEF">
      <w:pPr>
        <w:shd w:val="clear" w:color="auto" w:fill="FFFFFF"/>
        <w:spacing w:after="0" w:line="240" w:lineRule="auto"/>
        <w:outlineLvl w:val="0"/>
        <w:rPr>
          <w:rFonts w:ascii="var(--article--fonts-title)" w:eastAsia="Times New Roman" w:hAnsi="var(--article--fonts-title)" w:cs="Times New Roman"/>
          <w:b/>
          <w:bCs/>
          <w:kern w:val="36"/>
          <w:sz w:val="48"/>
          <w:szCs w:val="48"/>
          <w:lang w:eastAsia="nb-NO"/>
          <w14:ligatures w14:val="none"/>
        </w:rPr>
      </w:pPr>
      <w:r w:rsidRPr="002F2FEF">
        <w:rPr>
          <w:rFonts w:ascii="var(--article--fonts-title)" w:eastAsia="Times New Roman" w:hAnsi="var(--article--fonts-title)" w:cs="Times New Roman"/>
          <w:b/>
          <w:bCs/>
          <w:kern w:val="36"/>
          <w:sz w:val="48"/>
          <w:szCs w:val="48"/>
          <w:lang w:eastAsia="nb-NO"/>
          <w14:ligatures w14:val="none"/>
        </w:rPr>
        <w:t>Nå skal identiteten løftes: – Dette blir en ny milepæl</w:t>
      </w:r>
    </w:p>
    <w:p w14:paraId="2104F017" w14:textId="6CE47E1D" w:rsidR="002F2FEF" w:rsidRPr="002F2FEF" w:rsidRDefault="002F2FEF" w:rsidP="002F2FEF">
      <w:pPr>
        <w:shd w:val="clear" w:color="auto" w:fill="FFFFFF"/>
        <w:spacing w:after="0" w:line="240" w:lineRule="auto"/>
        <w:rPr>
          <w:rFonts w:ascii="Times New Roman" w:eastAsia="Times New Roman" w:hAnsi="Times New Roman" w:cs="Times New Roman"/>
          <w:kern w:val="0"/>
          <w:sz w:val="24"/>
          <w:szCs w:val="24"/>
          <w:lang w:eastAsia="nb-NO"/>
          <w14:ligatures w14:val="none"/>
        </w:rPr>
      </w:pPr>
      <w:r w:rsidRPr="002F2FEF">
        <w:rPr>
          <w:rFonts w:ascii="Times New Roman" w:eastAsia="Times New Roman" w:hAnsi="Times New Roman" w:cs="Times New Roman"/>
          <w:noProof/>
          <w:kern w:val="0"/>
          <w:sz w:val="24"/>
          <w:szCs w:val="24"/>
          <w:lang w:eastAsia="nb-NO"/>
          <w14:ligatures w14:val="none"/>
        </w:rPr>
        <w:drawing>
          <wp:inline distT="0" distB="0" distL="0" distR="0" wp14:anchorId="30C8F4A1" wp14:editId="23C7F051">
            <wp:extent cx="5760720" cy="3839210"/>
            <wp:effectExtent l="0" t="0" r="0" b="8890"/>
            <wp:docPr id="1251372803" name="Bilde 10" descr="Et bilde som inneholder klær, person, Menneskeansikt, smi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372803" name="Bilde 10" descr="Et bilde som inneholder klær, person, Menneskeansikt, smil&#10;&#10;Automatisk generert beskrivel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839210"/>
                    </a:xfrm>
                    <a:prstGeom prst="rect">
                      <a:avLst/>
                    </a:prstGeom>
                    <a:noFill/>
                    <a:ln>
                      <a:noFill/>
                    </a:ln>
                  </pic:spPr>
                </pic:pic>
              </a:graphicData>
            </a:graphic>
          </wp:inline>
        </w:drawing>
      </w:r>
    </w:p>
    <w:p w14:paraId="557B674A" w14:textId="77777777" w:rsidR="002F2FEF" w:rsidRPr="002F2FEF" w:rsidRDefault="002F2FEF" w:rsidP="002F2FEF">
      <w:pPr>
        <w:shd w:val="clear" w:color="auto" w:fill="FFFFFF"/>
        <w:spacing w:after="0" w:line="240" w:lineRule="auto"/>
        <w:rPr>
          <w:rFonts w:ascii="Times New Roman" w:eastAsia="Times New Roman" w:hAnsi="Times New Roman" w:cs="Times New Roman"/>
          <w:i/>
          <w:iCs/>
          <w:kern w:val="0"/>
          <w:sz w:val="24"/>
          <w:szCs w:val="24"/>
          <w:lang w:eastAsia="nb-NO"/>
          <w14:ligatures w14:val="none"/>
        </w:rPr>
      </w:pPr>
      <w:r w:rsidRPr="002F2FEF">
        <w:rPr>
          <w:rFonts w:ascii="Times New Roman" w:eastAsia="Times New Roman" w:hAnsi="Times New Roman" w:cs="Times New Roman"/>
          <w:i/>
          <w:iCs/>
          <w:kern w:val="0"/>
          <w:sz w:val="24"/>
          <w:szCs w:val="24"/>
          <w:lang w:eastAsia="nb-NO"/>
          <w14:ligatures w14:val="none"/>
        </w:rPr>
        <w:t>PÅ PLASS: Langgata barnehage i Langgata nord var tidligere folkeskole i Sandnes. Nå er dokumentasjonen om dette på plass. Onsdag var byantikvar Gro Persson (i midten) sammen med Norunn Østråt Koksvik og Geir Tonning i Sandnes Historielag med på monteringen av et såkalt blått skilt. Foto: Trond Eirik Olsen</w:t>
      </w:r>
    </w:p>
    <w:p w14:paraId="1A7BA139" w14:textId="77777777" w:rsidR="002F2FEF" w:rsidRDefault="002F2FEF" w:rsidP="002F2FEF">
      <w:pPr>
        <w:shd w:val="clear" w:color="auto" w:fill="FFFFFF"/>
        <w:spacing w:after="150" w:line="480" w:lineRule="auto"/>
        <w:rPr>
          <w:rFonts w:ascii="var(--openSans)" w:eastAsia="Times New Roman" w:hAnsi="var(--openSans)" w:cs="Times New Roman"/>
          <w:kern w:val="0"/>
          <w:sz w:val="24"/>
          <w:szCs w:val="24"/>
          <w:lang w:eastAsia="nb-NO"/>
          <w14:ligatures w14:val="none"/>
        </w:rPr>
      </w:pPr>
    </w:p>
    <w:p w14:paraId="17A85028" w14:textId="07D2B4AD" w:rsidR="002F2FEF" w:rsidRPr="002F2FEF" w:rsidRDefault="009A1C30" w:rsidP="002F2FEF">
      <w:pPr>
        <w:shd w:val="clear" w:color="auto" w:fill="FFFFFF"/>
        <w:spacing w:after="150" w:line="480" w:lineRule="auto"/>
        <w:rPr>
          <w:rFonts w:ascii="var(--article--fonts-secondary)" w:eastAsia="Times New Roman" w:hAnsi="var(--article--fonts-secondary)" w:cs="Times New Roman"/>
          <w:kern w:val="0"/>
          <w:sz w:val="24"/>
          <w:szCs w:val="24"/>
          <w:lang w:eastAsia="nb-NO"/>
          <w14:ligatures w14:val="none"/>
        </w:rPr>
      </w:pPr>
      <w:r>
        <w:rPr>
          <w:rFonts w:ascii="var(--openSans)" w:eastAsia="Times New Roman" w:hAnsi="var(--openSans)" w:cs="Times New Roman"/>
          <w:kern w:val="0"/>
          <w:sz w:val="24"/>
          <w:szCs w:val="24"/>
          <w:lang w:eastAsia="nb-NO"/>
          <w14:ligatures w14:val="none"/>
        </w:rPr>
        <w:t xml:space="preserve">Fra: </w:t>
      </w:r>
      <w:proofErr w:type="gramStart"/>
      <w:r w:rsidR="002F2FEF">
        <w:rPr>
          <w:rFonts w:ascii="var(--openSans)" w:eastAsia="Times New Roman" w:hAnsi="var(--openSans)" w:cs="Times New Roman"/>
          <w:kern w:val="0"/>
          <w:sz w:val="24"/>
          <w:szCs w:val="24"/>
          <w:lang w:eastAsia="nb-NO"/>
          <w14:ligatures w14:val="none"/>
        </w:rPr>
        <w:t xml:space="preserve">Sandnesposten </w:t>
      </w:r>
      <w:r w:rsidR="002A635F">
        <w:rPr>
          <w:rFonts w:ascii="var(--openSans)" w:eastAsia="Times New Roman" w:hAnsi="var(--openSans)" w:cs="Times New Roman"/>
          <w:kern w:val="0"/>
          <w:sz w:val="24"/>
          <w:szCs w:val="24"/>
          <w:lang w:eastAsia="nb-NO"/>
          <w14:ligatures w14:val="none"/>
        </w:rPr>
        <w:t xml:space="preserve"> </w:t>
      </w:r>
      <w:r w:rsidR="002F2FEF" w:rsidRPr="002F2FEF">
        <w:rPr>
          <w:rFonts w:ascii="var(--openSans)" w:eastAsia="Times New Roman" w:hAnsi="var(--openSans)" w:cs="Times New Roman"/>
          <w:kern w:val="0"/>
          <w:sz w:val="24"/>
          <w:szCs w:val="24"/>
          <w:lang w:eastAsia="nb-NO"/>
          <w14:ligatures w14:val="none"/>
        </w:rPr>
        <w:t>01.03.23</w:t>
      </w:r>
      <w:proofErr w:type="gramEnd"/>
      <w:r w:rsidR="002A635F">
        <w:rPr>
          <w:rFonts w:ascii="var(--openSans)" w:eastAsia="Times New Roman" w:hAnsi="var(--openSans)" w:cs="Times New Roman"/>
          <w:kern w:val="0"/>
          <w:sz w:val="24"/>
          <w:szCs w:val="24"/>
          <w:lang w:eastAsia="nb-NO"/>
          <w14:ligatures w14:val="none"/>
        </w:rPr>
        <w:t>, a</w:t>
      </w:r>
      <w:r w:rsidR="002F2FEF">
        <w:rPr>
          <w:rFonts w:ascii="var(--openSans)" w:eastAsia="Times New Roman" w:hAnsi="var(--openSans)" w:cs="Times New Roman"/>
          <w:kern w:val="0"/>
          <w:sz w:val="24"/>
          <w:szCs w:val="24"/>
          <w:lang w:eastAsia="nb-NO"/>
          <w14:ligatures w14:val="none"/>
        </w:rPr>
        <w:t xml:space="preserve">v </w:t>
      </w:r>
      <w:hyperlink r:id="rId6" w:history="1">
        <w:r w:rsidR="002F2FEF" w:rsidRPr="002F2FEF">
          <w:rPr>
            <w:rFonts w:ascii="var(--article--fonts-secondary)" w:eastAsia="Times New Roman" w:hAnsi="var(--article--fonts-secondary)" w:cs="Times New Roman"/>
            <w:color w:val="0000FF"/>
            <w:kern w:val="0"/>
            <w:sz w:val="24"/>
            <w:szCs w:val="24"/>
            <w:u w:val="single"/>
            <w:lang w:eastAsia="nb-NO"/>
            <w14:ligatures w14:val="none"/>
          </w:rPr>
          <w:t>Trond Eirik Olsen</w:t>
        </w:r>
      </w:hyperlink>
    </w:p>
    <w:p w14:paraId="3AF737E8" w14:textId="3928A09D" w:rsidR="002F2FEF" w:rsidRPr="002A635F" w:rsidRDefault="002F2FEF" w:rsidP="002F2FEF">
      <w:pPr>
        <w:shd w:val="clear" w:color="auto" w:fill="FFFFFF"/>
        <w:spacing w:after="0" w:line="240" w:lineRule="auto"/>
        <w:rPr>
          <w:rFonts w:ascii="var(--article--fonts-title)" w:eastAsia="Times New Roman" w:hAnsi="var(--article--fonts-title)" w:cs="Times New Roman"/>
          <w:b/>
          <w:bCs/>
          <w:kern w:val="0"/>
          <w:sz w:val="28"/>
          <w:szCs w:val="28"/>
          <w:lang w:eastAsia="nb-NO"/>
          <w14:ligatures w14:val="none"/>
        </w:rPr>
      </w:pPr>
      <w:r w:rsidRPr="002F2FEF">
        <w:rPr>
          <w:rFonts w:ascii="var(--article--fonts-title)" w:eastAsia="Times New Roman" w:hAnsi="var(--article--fonts-title)" w:cs="Times New Roman"/>
          <w:b/>
          <w:bCs/>
          <w:kern w:val="0"/>
          <w:sz w:val="28"/>
          <w:szCs w:val="28"/>
          <w:lang w:eastAsia="nb-NO"/>
          <w14:ligatures w14:val="none"/>
        </w:rPr>
        <w:t>Nå skal flere nyrestaurerte historiske bygg i Sandnes framheves. Tre bygg i Langgata nord danner starten på et løft som skal bidra til å styrke byens identitet.</w:t>
      </w:r>
    </w:p>
    <w:p w14:paraId="1C630648" w14:textId="77777777" w:rsidR="002F2FEF" w:rsidRPr="002F2FEF" w:rsidRDefault="002F2FEF" w:rsidP="002F2FEF">
      <w:pPr>
        <w:shd w:val="clear" w:color="auto" w:fill="FFFFFF"/>
        <w:spacing w:after="0" w:line="240" w:lineRule="auto"/>
        <w:rPr>
          <w:rFonts w:ascii="var(--article--fonts-secondary)" w:eastAsia="Times New Roman" w:hAnsi="var(--article--fonts-secondary)" w:cs="Times New Roman"/>
          <w:b/>
          <w:bCs/>
          <w:i/>
          <w:iCs/>
          <w:kern w:val="0"/>
          <w:sz w:val="24"/>
          <w:szCs w:val="24"/>
          <w:lang w:eastAsia="nb-NO"/>
          <w14:ligatures w14:val="none"/>
        </w:rPr>
      </w:pPr>
    </w:p>
    <w:p w14:paraId="1ABFFE71" w14:textId="43AF6660" w:rsidR="002F2FEF" w:rsidRDefault="002F2FEF" w:rsidP="002F2FEF">
      <w:pPr>
        <w:shd w:val="clear" w:color="auto" w:fill="FFFFFF"/>
        <w:spacing w:after="375" w:line="240" w:lineRule="auto"/>
        <w:rPr>
          <w:rFonts w:ascii="var(--article--fonts-secondary)" w:eastAsia="Times New Roman" w:hAnsi="var(--article--fonts-secondary)" w:cs="Times New Roman"/>
          <w:kern w:val="0"/>
          <w:sz w:val="24"/>
          <w:szCs w:val="24"/>
          <w:lang w:eastAsia="nb-NO"/>
          <w14:ligatures w14:val="none"/>
        </w:rPr>
      </w:pPr>
      <w:r w:rsidRPr="002F2FEF">
        <w:rPr>
          <w:rFonts w:ascii="var(--article--fonts-secondary)" w:eastAsia="Times New Roman" w:hAnsi="var(--article--fonts-secondary)" w:cs="Times New Roman"/>
          <w:kern w:val="0"/>
          <w:sz w:val="24"/>
          <w:szCs w:val="24"/>
          <w:lang w:eastAsia="nb-NO"/>
          <w14:ligatures w14:val="none"/>
        </w:rPr>
        <w:t xml:space="preserve">Mange har lagt merke til at det har vært mye byggeaktivitet i Langgata nord det siste året. Flere gamle bygg er rehabilitert og fylt med ny aktivitet. Det mange ikke vet er at byggene rommer mye stolt </w:t>
      </w:r>
      <w:proofErr w:type="spellStart"/>
      <w:r w:rsidRPr="002F2FEF">
        <w:rPr>
          <w:rFonts w:ascii="var(--article--fonts-secondary)" w:eastAsia="Times New Roman" w:hAnsi="var(--article--fonts-secondary)" w:cs="Times New Roman"/>
          <w:kern w:val="0"/>
          <w:sz w:val="24"/>
          <w:szCs w:val="24"/>
          <w:lang w:eastAsia="nb-NO"/>
          <w14:ligatures w14:val="none"/>
        </w:rPr>
        <w:t>sandneshistorie</w:t>
      </w:r>
      <w:proofErr w:type="spellEnd"/>
      <w:r w:rsidRPr="002F2FEF">
        <w:rPr>
          <w:rFonts w:ascii="var(--article--fonts-secondary)" w:eastAsia="Times New Roman" w:hAnsi="var(--article--fonts-secondary)" w:cs="Times New Roman"/>
          <w:kern w:val="0"/>
          <w:sz w:val="24"/>
          <w:szCs w:val="24"/>
          <w:lang w:eastAsia="nb-NO"/>
          <w14:ligatures w14:val="none"/>
        </w:rPr>
        <w:t>. Nå er denne historikken på plass i form av såkalte blå skilt der det opplyses om alt fra byggenes opprinnelse til hva de har vært brukt som.</w:t>
      </w:r>
    </w:p>
    <w:p w14:paraId="17FEC9EF" w14:textId="77777777" w:rsidR="002F2FEF" w:rsidRDefault="002F2FEF" w:rsidP="002F2FEF">
      <w:pPr>
        <w:shd w:val="clear" w:color="auto" w:fill="FFFFFF"/>
        <w:spacing w:after="375" w:line="240" w:lineRule="auto"/>
        <w:rPr>
          <w:rFonts w:ascii="var(--article--fonts-secondary)" w:eastAsia="Times New Roman" w:hAnsi="var(--article--fonts-secondary)" w:cs="Times New Roman"/>
          <w:kern w:val="0"/>
          <w:sz w:val="24"/>
          <w:szCs w:val="24"/>
          <w:lang w:eastAsia="nb-NO"/>
          <w14:ligatures w14:val="none"/>
        </w:rPr>
      </w:pPr>
    </w:p>
    <w:p w14:paraId="7BC51ACB" w14:textId="77777777" w:rsidR="000A3476" w:rsidRPr="002F2FEF" w:rsidRDefault="000A3476" w:rsidP="002F2FEF">
      <w:pPr>
        <w:shd w:val="clear" w:color="auto" w:fill="FFFFFF"/>
        <w:spacing w:after="375" w:line="240" w:lineRule="auto"/>
        <w:rPr>
          <w:rFonts w:ascii="var(--article--fonts-secondary)" w:eastAsia="Times New Roman" w:hAnsi="var(--article--fonts-secondary)" w:cs="Times New Roman"/>
          <w:kern w:val="0"/>
          <w:sz w:val="24"/>
          <w:szCs w:val="24"/>
          <w:lang w:eastAsia="nb-NO"/>
          <w14:ligatures w14:val="none"/>
        </w:rPr>
      </w:pPr>
    </w:p>
    <w:p w14:paraId="529104B3" w14:textId="77777777" w:rsidR="002F2FEF" w:rsidRPr="002F2FEF" w:rsidRDefault="002F2FEF" w:rsidP="002F2FEF">
      <w:pPr>
        <w:shd w:val="clear" w:color="auto" w:fill="FFFFFF"/>
        <w:spacing w:before="100" w:beforeAutospacing="1" w:after="225" w:line="240" w:lineRule="auto"/>
        <w:outlineLvl w:val="1"/>
        <w:rPr>
          <w:rFonts w:ascii="var(--article--fonts-title)" w:eastAsia="Times New Roman" w:hAnsi="var(--article--fonts-title)" w:cs="Times New Roman"/>
          <w:b/>
          <w:bCs/>
          <w:kern w:val="0"/>
          <w:sz w:val="36"/>
          <w:szCs w:val="36"/>
          <w:lang w:eastAsia="nb-NO"/>
          <w14:ligatures w14:val="none"/>
        </w:rPr>
      </w:pPr>
      <w:r w:rsidRPr="002F2FEF">
        <w:rPr>
          <w:rFonts w:ascii="var(--article--fonts-title)" w:eastAsia="Times New Roman" w:hAnsi="var(--article--fonts-title)" w:cs="Times New Roman"/>
          <w:b/>
          <w:bCs/>
          <w:kern w:val="0"/>
          <w:sz w:val="36"/>
          <w:szCs w:val="36"/>
          <w:lang w:eastAsia="nb-NO"/>
          <w14:ligatures w14:val="none"/>
        </w:rPr>
        <w:lastRenderedPageBreak/>
        <w:t>Kostbare skilt</w:t>
      </w:r>
    </w:p>
    <w:p w14:paraId="206E2417" w14:textId="77777777" w:rsidR="002F2FEF" w:rsidRPr="002F2FEF" w:rsidRDefault="002F2FEF" w:rsidP="002F2FEF">
      <w:pPr>
        <w:shd w:val="clear" w:color="auto" w:fill="FFFFFF"/>
        <w:spacing w:after="375" w:line="240" w:lineRule="auto"/>
        <w:rPr>
          <w:rFonts w:ascii="var(--article--fonts-secondary)" w:eastAsia="Times New Roman" w:hAnsi="var(--article--fonts-secondary)" w:cs="Times New Roman"/>
          <w:kern w:val="0"/>
          <w:sz w:val="24"/>
          <w:szCs w:val="24"/>
          <w:lang w:eastAsia="nb-NO"/>
          <w14:ligatures w14:val="none"/>
        </w:rPr>
      </w:pPr>
      <w:r w:rsidRPr="002F2FEF">
        <w:rPr>
          <w:rFonts w:ascii="var(--article--fonts-secondary)" w:eastAsia="Times New Roman" w:hAnsi="var(--article--fonts-secondary)" w:cs="Times New Roman"/>
          <w:kern w:val="0"/>
          <w:sz w:val="24"/>
          <w:szCs w:val="24"/>
          <w:lang w:eastAsia="nb-NO"/>
          <w14:ligatures w14:val="none"/>
        </w:rPr>
        <w:t>Det er Sandnes historielag som har tatt initiativ til å få opp de historiske skiltene. Historielaget har nedsatt en egen skiltkomité som har sett på hvilke bygg som kan være aktuelle.</w:t>
      </w:r>
    </w:p>
    <w:p w14:paraId="21878761" w14:textId="12693BB9" w:rsidR="002F2FEF" w:rsidRPr="002F2FEF" w:rsidRDefault="002F2FEF" w:rsidP="002F2FEF">
      <w:pPr>
        <w:shd w:val="clear" w:color="auto" w:fill="FFFFFF"/>
        <w:spacing w:after="375" w:line="240" w:lineRule="auto"/>
        <w:rPr>
          <w:rFonts w:ascii="var(--article--fonts-secondary)" w:eastAsia="Times New Roman" w:hAnsi="var(--article--fonts-secondary)" w:cs="Times New Roman"/>
          <w:kern w:val="0"/>
          <w:sz w:val="24"/>
          <w:szCs w:val="24"/>
          <w:lang w:eastAsia="nb-NO"/>
          <w14:ligatures w14:val="none"/>
        </w:rPr>
      </w:pPr>
      <w:r w:rsidRPr="002F2FEF">
        <w:rPr>
          <w:rFonts w:ascii="var(--article--fonts-secondary)" w:eastAsia="Times New Roman" w:hAnsi="var(--article--fonts-secondary)" w:cs="Times New Roman"/>
          <w:kern w:val="0"/>
          <w:sz w:val="24"/>
          <w:szCs w:val="24"/>
          <w:lang w:eastAsia="nb-NO"/>
          <w14:ligatures w14:val="none"/>
        </w:rPr>
        <w:t>– Vi har fått god drahjelp av både Sandnes kommune og Sandnes sparebank (Den gule banken) til finansiering. Skiltene er dyre og historielaget ville nok ikke klart å finansiere dette alene, sier nestleder Norunn Østråt Koksvik i Sandnes Historielag.</w:t>
      </w:r>
    </w:p>
    <w:p w14:paraId="67614E75" w14:textId="701DCF91" w:rsidR="002F2FEF" w:rsidRPr="002F2FEF" w:rsidRDefault="002F2FEF" w:rsidP="002F2FEF">
      <w:pPr>
        <w:shd w:val="clear" w:color="auto" w:fill="FFFFFF"/>
        <w:spacing w:before="100" w:beforeAutospacing="1" w:after="225" w:line="240" w:lineRule="auto"/>
        <w:outlineLvl w:val="1"/>
        <w:rPr>
          <w:rFonts w:ascii="var(--article--fonts-title)" w:eastAsia="Times New Roman" w:hAnsi="var(--article--fonts-title)" w:cs="Times New Roman"/>
          <w:b/>
          <w:bCs/>
          <w:kern w:val="0"/>
          <w:sz w:val="36"/>
          <w:szCs w:val="36"/>
          <w:lang w:eastAsia="nb-NO"/>
          <w14:ligatures w14:val="none"/>
        </w:rPr>
      </w:pPr>
      <w:r w:rsidRPr="002F2FEF">
        <w:rPr>
          <w:rFonts w:ascii="var(--article--fonts-title)" w:eastAsia="Times New Roman" w:hAnsi="var(--article--fonts-title)" w:cs="Times New Roman"/>
          <w:b/>
          <w:bCs/>
          <w:kern w:val="0"/>
          <w:sz w:val="36"/>
          <w:szCs w:val="36"/>
          <w:lang w:eastAsia="nb-NO"/>
          <w14:ligatures w14:val="none"/>
        </w:rPr>
        <w:t>Naturlig start</w:t>
      </w:r>
    </w:p>
    <w:p w14:paraId="1B0BBD84" w14:textId="77777777" w:rsidR="002F2FEF" w:rsidRPr="002F2FEF" w:rsidRDefault="002F2FEF" w:rsidP="002F2FEF">
      <w:pPr>
        <w:shd w:val="clear" w:color="auto" w:fill="FFFFFF"/>
        <w:spacing w:after="375" w:line="240" w:lineRule="auto"/>
        <w:rPr>
          <w:rFonts w:ascii="var(--article--fonts-secondary)" w:eastAsia="Times New Roman" w:hAnsi="var(--article--fonts-secondary)" w:cs="Times New Roman"/>
          <w:kern w:val="0"/>
          <w:sz w:val="24"/>
          <w:szCs w:val="24"/>
          <w:lang w:eastAsia="nb-NO"/>
          <w14:ligatures w14:val="none"/>
        </w:rPr>
      </w:pPr>
      <w:r w:rsidRPr="002F2FEF">
        <w:rPr>
          <w:rFonts w:ascii="var(--article--fonts-secondary)" w:eastAsia="Times New Roman" w:hAnsi="var(--article--fonts-secondary)" w:cs="Times New Roman"/>
          <w:kern w:val="0"/>
          <w:sz w:val="24"/>
          <w:szCs w:val="24"/>
          <w:lang w:eastAsia="nb-NO"/>
          <w14:ligatures w14:val="none"/>
        </w:rPr>
        <w:t>Bygningene i Langgata Nord som nå har fått opp de historiske skiltene er den gamle folkeskolen (Langgata barnehage) og de to nabobyggene Gamle Sandnes Sparebank og den gamle husmorskolen.</w:t>
      </w:r>
    </w:p>
    <w:p w14:paraId="2C7230B8" w14:textId="77777777" w:rsidR="002F2FEF" w:rsidRPr="002F2FEF" w:rsidRDefault="002F2FEF" w:rsidP="002F2FEF">
      <w:pPr>
        <w:shd w:val="clear" w:color="auto" w:fill="FFFFFF"/>
        <w:spacing w:after="375" w:line="240" w:lineRule="auto"/>
        <w:rPr>
          <w:rFonts w:ascii="var(--article--fonts-secondary)" w:eastAsia="Times New Roman" w:hAnsi="var(--article--fonts-secondary)" w:cs="Times New Roman"/>
          <w:kern w:val="0"/>
          <w:sz w:val="24"/>
          <w:szCs w:val="24"/>
          <w:lang w:eastAsia="nb-NO"/>
          <w14:ligatures w14:val="none"/>
        </w:rPr>
      </w:pPr>
      <w:r w:rsidRPr="002F2FEF">
        <w:rPr>
          <w:rFonts w:ascii="var(--article--fonts-secondary)" w:eastAsia="Times New Roman" w:hAnsi="var(--article--fonts-secondary)" w:cs="Times New Roman"/>
          <w:kern w:val="0"/>
          <w:sz w:val="24"/>
          <w:szCs w:val="24"/>
          <w:lang w:eastAsia="nb-NO"/>
          <w14:ligatures w14:val="none"/>
        </w:rPr>
        <w:t>– Sandnes Eiendom har gjort en formidabel jobb med rehabiliteringen av byggene som alle har stor historisk verdi. De har gjort dette på en forbilledlig måte innenfor et stramt budsjett, sier leder Geir Tonning i Sandnes historielag.</w:t>
      </w:r>
    </w:p>
    <w:p w14:paraId="33C3CC6D" w14:textId="77777777" w:rsidR="002F2FEF" w:rsidRPr="002F2FEF" w:rsidRDefault="002F2FEF" w:rsidP="002F2FEF">
      <w:pPr>
        <w:shd w:val="clear" w:color="auto" w:fill="FFFFFF"/>
        <w:spacing w:after="375" w:line="240" w:lineRule="auto"/>
        <w:rPr>
          <w:rFonts w:ascii="var(--article--fonts-secondary)" w:eastAsia="Times New Roman" w:hAnsi="var(--article--fonts-secondary)" w:cs="Times New Roman"/>
          <w:kern w:val="0"/>
          <w:sz w:val="24"/>
          <w:szCs w:val="24"/>
          <w:lang w:eastAsia="nb-NO"/>
          <w14:ligatures w14:val="none"/>
        </w:rPr>
      </w:pPr>
      <w:r w:rsidRPr="002F2FEF">
        <w:rPr>
          <w:rFonts w:ascii="var(--article--fonts-secondary)" w:eastAsia="Times New Roman" w:hAnsi="var(--article--fonts-secondary)" w:cs="Times New Roman"/>
          <w:kern w:val="0"/>
          <w:sz w:val="24"/>
          <w:szCs w:val="24"/>
          <w:lang w:eastAsia="nb-NO"/>
          <w14:ligatures w14:val="none"/>
        </w:rPr>
        <w:t>Norunn Østråt Koksvik, som også har vært ordfører i Sandnes, gir byantikvar Gro Persson mye skryt for sitt engasjement.</w:t>
      </w:r>
    </w:p>
    <w:p w14:paraId="7986334E" w14:textId="77777777" w:rsidR="002F2FEF" w:rsidRPr="002F2FEF" w:rsidRDefault="002F2FEF" w:rsidP="002F2FEF">
      <w:pPr>
        <w:shd w:val="clear" w:color="auto" w:fill="FFFFFF"/>
        <w:spacing w:after="375" w:line="240" w:lineRule="auto"/>
        <w:rPr>
          <w:rFonts w:ascii="var(--article--fonts-secondary)" w:eastAsia="Times New Roman" w:hAnsi="var(--article--fonts-secondary)" w:cs="Times New Roman"/>
          <w:kern w:val="0"/>
          <w:sz w:val="24"/>
          <w:szCs w:val="24"/>
          <w:lang w:eastAsia="nb-NO"/>
          <w14:ligatures w14:val="none"/>
        </w:rPr>
      </w:pPr>
      <w:r w:rsidRPr="002F2FEF">
        <w:rPr>
          <w:rFonts w:ascii="var(--article--fonts-secondary)" w:eastAsia="Times New Roman" w:hAnsi="var(--article--fonts-secondary)" w:cs="Times New Roman"/>
          <w:kern w:val="0"/>
          <w:sz w:val="24"/>
          <w:szCs w:val="24"/>
          <w:lang w:eastAsia="nb-NO"/>
          <w14:ligatures w14:val="none"/>
        </w:rPr>
        <w:t>– Det var byantikvaren som mente at vi burde starte samlet med de tre bygningene i Langgata nord. De representerer et helt spesielt miljø og er viktige kulturminner med stor betydning for byens identitet og attraktivitet. Det er også flere eldre som har verdifulle minner fra byggene og på mange måter var det naturlig å starte her, sier Koksvik og fortsetter:</w:t>
      </w:r>
    </w:p>
    <w:p w14:paraId="2C6B4301" w14:textId="77777777" w:rsidR="002F2FEF" w:rsidRPr="002F2FEF" w:rsidRDefault="002F2FEF" w:rsidP="002F2FEF">
      <w:pPr>
        <w:shd w:val="clear" w:color="auto" w:fill="FFFFFF"/>
        <w:spacing w:after="375" w:line="240" w:lineRule="auto"/>
        <w:rPr>
          <w:rFonts w:ascii="var(--article--fonts-secondary)" w:eastAsia="Times New Roman" w:hAnsi="var(--article--fonts-secondary)" w:cs="Times New Roman"/>
          <w:kern w:val="0"/>
          <w:sz w:val="24"/>
          <w:szCs w:val="24"/>
          <w:lang w:eastAsia="nb-NO"/>
          <w14:ligatures w14:val="none"/>
        </w:rPr>
      </w:pPr>
      <w:r w:rsidRPr="002F2FEF">
        <w:rPr>
          <w:rFonts w:ascii="var(--article--fonts-secondary)" w:eastAsia="Times New Roman" w:hAnsi="var(--article--fonts-secondary)" w:cs="Times New Roman"/>
          <w:kern w:val="0"/>
          <w:sz w:val="24"/>
          <w:szCs w:val="24"/>
          <w:lang w:eastAsia="nb-NO"/>
          <w14:ligatures w14:val="none"/>
        </w:rPr>
        <w:t xml:space="preserve">– Sandnes henger nok litt etter mange andre byer når det gjelder denne type skilting. Fra før av er det byhistoriske skilt på Sandnes kirke, Høyland kirke, Høle kirke, Nygårdshuset, Langgata 6 og </w:t>
      </w:r>
      <w:proofErr w:type="spellStart"/>
      <w:r w:rsidRPr="002F2FEF">
        <w:rPr>
          <w:rFonts w:ascii="var(--article--fonts-secondary)" w:eastAsia="Times New Roman" w:hAnsi="var(--article--fonts-secondary)" w:cs="Times New Roman"/>
          <w:kern w:val="0"/>
          <w:sz w:val="24"/>
          <w:szCs w:val="24"/>
          <w:lang w:eastAsia="nb-NO"/>
          <w14:ligatures w14:val="none"/>
        </w:rPr>
        <w:t>Fogdahuset</w:t>
      </w:r>
      <w:proofErr w:type="spellEnd"/>
      <w:r w:rsidRPr="002F2FEF">
        <w:rPr>
          <w:rFonts w:ascii="var(--article--fonts-secondary)" w:eastAsia="Times New Roman" w:hAnsi="var(--article--fonts-secondary)" w:cs="Times New Roman"/>
          <w:kern w:val="0"/>
          <w:sz w:val="24"/>
          <w:szCs w:val="24"/>
          <w:lang w:eastAsia="nb-NO"/>
          <w14:ligatures w14:val="none"/>
        </w:rPr>
        <w:t>, men det er altfor få, og altfor lenge siden de kom opp. Nå er det på tide å få opp flere.</w:t>
      </w:r>
    </w:p>
    <w:p w14:paraId="29F64705" w14:textId="77777777" w:rsidR="002F2FEF" w:rsidRPr="002F2FEF" w:rsidRDefault="002F2FEF" w:rsidP="002F2FEF">
      <w:pPr>
        <w:shd w:val="clear" w:color="auto" w:fill="FFFFFF"/>
        <w:spacing w:after="375" w:line="240" w:lineRule="auto"/>
        <w:rPr>
          <w:rFonts w:ascii="var(--article--fonts-secondary)" w:eastAsia="Times New Roman" w:hAnsi="var(--article--fonts-secondary)" w:cs="Times New Roman"/>
          <w:kern w:val="0"/>
          <w:sz w:val="24"/>
          <w:szCs w:val="24"/>
          <w:lang w:eastAsia="nb-NO"/>
          <w14:ligatures w14:val="none"/>
        </w:rPr>
      </w:pPr>
      <w:r w:rsidRPr="002F2FEF">
        <w:rPr>
          <w:rFonts w:ascii="var(--article--fonts-secondary)" w:eastAsia="Times New Roman" w:hAnsi="var(--article--fonts-secondary)" w:cs="Times New Roman"/>
          <w:i/>
          <w:iCs/>
          <w:kern w:val="0"/>
          <w:sz w:val="24"/>
          <w:szCs w:val="24"/>
          <w:lang w:eastAsia="nb-NO"/>
          <w14:ligatures w14:val="none"/>
        </w:rPr>
        <w:t>– Betyr det at det vil komme opp liknende skilt flere steder?</w:t>
      </w:r>
    </w:p>
    <w:p w14:paraId="009DF43C" w14:textId="6E905946" w:rsidR="00671AC0" w:rsidRDefault="002F2FEF" w:rsidP="002F2FEF">
      <w:pPr>
        <w:shd w:val="clear" w:color="auto" w:fill="FFFFFF"/>
        <w:spacing w:after="375" w:line="240" w:lineRule="auto"/>
        <w:rPr>
          <w:rFonts w:ascii="var(--article--fonts-secondary)" w:eastAsia="Times New Roman" w:hAnsi="var(--article--fonts-secondary)" w:cs="Times New Roman"/>
          <w:kern w:val="0"/>
          <w:sz w:val="24"/>
          <w:szCs w:val="24"/>
          <w:lang w:eastAsia="nb-NO"/>
          <w14:ligatures w14:val="none"/>
        </w:rPr>
      </w:pPr>
      <w:r w:rsidRPr="002F2FEF">
        <w:rPr>
          <w:rFonts w:ascii="var(--article--fonts-secondary)" w:eastAsia="Times New Roman" w:hAnsi="var(--article--fonts-secondary)" w:cs="Times New Roman"/>
          <w:kern w:val="0"/>
          <w:sz w:val="24"/>
          <w:szCs w:val="24"/>
          <w:lang w:eastAsia="nb-NO"/>
          <w14:ligatures w14:val="none"/>
        </w:rPr>
        <w:t>– Vi satser på det og er i full gang med å se på hvilke bygg som kan være aktuelle, sier Koksvik</w:t>
      </w:r>
    </w:p>
    <w:p w14:paraId="36634CBE" w14:textId="58BCADB4" w:rsidR="00671AC0" w:rsidRDefault="00671AC0" w:rsidP="00671AC0">
      <w:pPr>
        <w:shd w:val="clear" w:color="auto" w:fill="FFFFFF"/>
        <w:spacing w:after="375" w:line="240" w:lineRule="auto"/>
        <w:jc w:val="center"/>
        <w:rPr>
          <w:rFonts w:ascii="var(--article--fonts-secondary)" w:eastAsia="Times New Roman" w:hAnsi="var(--article--fonts-secondary)" w:cs="Times New Roman"/>
          <w:kern w:val="0"/>
          <w:sz w:val="24"/>
          <w:szCs w:val="24"/>
          <w:lang w:eastAsia="nb-NO"/>
          <w14:ligatures w14:val="none"/>
        </w:rPr>
      </w:pPr>
      <w:r>
        <w:rPr>
          <w:rFonts w:ascii="var(--article--fonts-secondary)" w:eastAsia="Times New Roman" w:hAnsi="var(--article--fonts-secondary)" w:cs="Times New Roman"/>
          <w:kern w:val="0"/>
          <w:sz w:val="24"/>
          <w:szCs w:val="24"/>
          <w:lang w:eastAsia="nb-NO"/>
          <w14:ligatures w14:val="none"/>
        </w:rPr>
        <w:t>__________________</w:t>
      </w:r>
    </w:p>
    <w:p w14:paraId="606AB3F3" w14:textId="545E1FAA" w:rsidR="00671AC0" w:rsidRPr="002F2FEF" w:rsidRDefault="00671AC0" w:rsidP="00671AC0">
      <w:pPr>
        <w:rPr>
          <w:lang w:eastAsia="nb-NO"/>
        </w:rPr>
      </w:pPr>
      <w:r>
        <w:rPr>
          <w:lang w:eastAsia="nb-NO"/>
        </w:rPr>
        <w:t>Kopi fra artikkel i Sandnesposten a</w:t>
      </w:r>
      <w:r w:rsidRPr="002F2FEF">
        <w:rPr>
          <w:lang w:eastAsia="nb-NO"/>
        </w:rPr>
        <w:t xml:space="preserve">v </w:t>
      </w:r>
      <w:hyperlink r:id="rId7" w:history="1">
        <w:r w:rsidRPr="002F2FEF">
          <w:rPr>
            <w:lang w:eastAsia="nb-NO"/>
          </w:rPr>
          <w:t>Trond Eirik Olsen</w:t>
        </w:r>
      </w:hyperlink>
      <w:r>
        <w:rPr>
          <w:lang w:eastAsia="nb-NO"/>
        </w:rPr>
        <w:t xml:space="preserve">, </w:t>
      </w:r>
      <w:r w:rsidRPr="002F2FEF">
        <w:rPr>
          <w:lang w:eastAsia="nb-NO"/>
        </w:rPr>
        <w:t>01.03.23 20:05. Utgitt av</w:t>
      </w:r>
      <w:r w:rsidRPr="00671AC0">
        <w:rPr>
          <w:lang w:eastAsia="nb-NO"/>
        </w:rPr>
        <w:t xml:space="preserve"> </w:t>
      </w:r>
      <w:r w:rsidRPr="002F2FEF">
        <w:rPr>
          <w:lang w:eastAsia="nb-NO"/>
        </w:rPr>
        <w:t xml:space="preserve">Sandnesposten AS.  </w:t>
      </w:r>
    </w:p>
    <w:sectPr w:rsidR="00671AC0" w:rsidRPr="002F2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ar(--article--fonts-title)">
    <w:altName w:val="Cambria"/>
    <w:panose1 w:val="00000000000000000000"/>
    <w:charset w:val="00"/>
    <w:family w:val="roman"/>
    <w:notTrueType/>
    <w:pitch w:val="default"/>
  </w:font>
  <w:font w:name="var(--openSans)">
    <w:altName w:val="Cambria"/>
    <w:panose1 w:val="00000000000000000000"/>
    <w:charset w:val="00"/>
    <w:family w:val="roman"/>
    <w:notTrueType/>
    <w:pitch w:val="default"/>
  </w:font>
  <w:font w:name="var(--article--fonts-secondar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E4F0F"/>
    <w:multiLevelType w:val="multilevel"/>
    <w:tmpl w:val="8D06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D32D3"/>
    <w:multiLevelType w:val="multilevel"/>
    <w:tmpl w:val="F160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7119450">
    <w:abstractNumId w:val="0"/>
  </w:num>
  <w:num w:numId="2" w16cid:durableId="2146267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EF"/>
    <w:rsid w:val="000A3476"/>
    <w:rsid w:val="002A635F"/>
    <w:rsid w:val="002F2FEF"/>
    <w:rsid w:val="005117A7"/>
    <w:rsid w:val="00671AC0"/>
    <w:rsid w:val="009A1C30"/>
    <w:rsid w:val="00BC25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A7BC"/>
  <w15:chartTrackingRefBased/>
  <w15:docId w15:val="{F4E1F232-5B60-4EC4-8E36-EA3352D4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2F2F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14:ligatures w14:val="none"/>
    </w:rPr>
  </w:style>
  <w:style w:type="paragraph" w:styleId="Overskrift2">
    <w:name w:val="heading 2"/>
    <w:basedOn w:val="Normal"/>
    <w:link w:val="Overskrift2Tegn"/>
    <w:uiPriority w:val="9"/>
    <w:qFormat/>
    <w:rsid w:val="002F2FE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b-NO"/>
      <w14:ligatures w14:val="none"/>
    </w:rPr>
  </w:style>
  <w:style w:type="paragraph" w:styleId="Overskrift3">
    <w:name w:val="heading 3"/>
    <w:basedOn w:val="Normal"/>
    <w:link w:val="Overskrift3Tegn"/>
    <w:uiPriority w:val="9"/>
    <w:qFormat/>
    <w:rsid w:val="002F2FE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F2FEF"/>
    <w:rPr>
      <w:rFonts w:ascii="Times New Roman" w:eastAsia="Times New Roman" w:hAnsi="Times New Roman" w:cs="Times New Roman"/>
      <w:b/>
      <w:bCs/>
      <w:kern w:val="36"/>
      <w:sz w:val="48"/>
      <w:szCs w:val="48"/>
      <w:lang w:eastAsia="nb-NO"/>
      <w14:ligatures w14:val="none"/>
    </w:rPr>
  </w:style>
  <w:style w:type="character" w:customStyle="1" w:styleId="Overskrift2Tegn">
    <w:name w:val="Overskrift 2 Tegn"/>
    <w:basedOn w:val="Standardskriftforavsnitt"/>
    <w:link w:val="Overskrift2"/>
    <w:uiPriority w:val="9"/>
    <w:rsid w:val="002F2FEF"/>
    <w:rPr>
      <w:rFonts w:ascii="Times New Roman" w:eastAsia="Times New Roman" w:hAnsi="Times New Roman" w:cs="Times New Roman"/>
      <w:b/>
      <w:bCs/>
      <w:kern w:val="0"/>
      <w:sz w:val="36"/>
      <w:szCs w:val="36"/>
      <w:lang w:eastAsia="nb-NO"/>
      <w14:ligatures w14:val="none"/>
    </w:rPr>
  </w:style>
  <w:style w:type="character" w:customStyle="1" w:styleId="Overskrift3Tegn">
    <w:name w:val="Overskrift 3 Tegn"/>
    <w:basedOn w:val="Standardskriftforavsnitt"/>
    <w:link w:val="Overskrift3"/>
    <w:uiPriority w:val="9"/>
    <w:rsid w:val="002F2FEF"/>
    <w:rPr>
      <w:rFonts w:ascii="Times New Roman" w:eastAsia="Times New Roman" w:hAnsi="Times New Roman" w:cs="Times New Roman"/>
      <w:b/>
      <w:bCs/>
      <w:kern w:val="0"/>
      <w:sz w:val="27"/>
      <w:szCs w:val="27"/>
      <w:lang w:eastAsia="nb-NO"/>
      <w14:ligatures w14:val="none"/>
    </w:rPr>
  </w:style>
  <w:style w:type="character" w:customStyle="1" w:styleId="image-photographer">
    <w:name w:val="image-photographer"/>
    <w:basedOn w:val="Standardskriftforavsnitt"/>
    <w:rsid w:val="002F2FEF"/>
  </w:style>
  <w:style w:type="character" w:customStyle="1" w:styleId="sr-only">
    <w:name w:val="sr-only"/>
    <w:basedOn w:val="Standardskriftforavsnitt"/>
    <w:rsid w:val="002F2FEF"/>
  </w:style>
  <w:style w:type="character" w:customStyle="1" w:styleId="author">
    <w:name w:val="author"/>
    <w:basedOn w:val="Standardskriftforavsnitt"/>
    <w:rsid w:val="002F2FEF"/>
  </w:style>
  <w:style w:type="character" w:styleId="Hyperkobling">
    <w:name w:val="Hyperlink"/>
    <w:basedOn w:val="Standardskriftforavsnitt"/>
    <w:uiPriority w:val="99"/>
    <w:semiHidden/>
    <w:unhideWhenUsed/>
    <w:rsid w:val="002F2FEF"/>
    <w:rPr>
      <w:color w:val="0000FF"/>
      <w:u w:val="single"/>
    </w:rPr>
  </w:style>
  <w:style w:type="paragraph" w:customStyle="1" w:styleId="lead-text">
    <w:name w:val="lead-text"/>
    <w:basedOn w:val="Normal"/>
    <w:rsid w:val="002F2FEF"/>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premium-text">
    <w:name w:val="premium-text"/>
    <w:basedOn w:val="Standardskriftforavsnitt"/>
    <w:rsid w:val="002F2FEF"/>
  </w:style>
  <w:style w:type="paragraph" w:styleId="NormalWeb">
    <w:name w:val="Normal (Web)"/>
    <w:basedOn w:val="Normal"/>
    <w:uiPriority w:val="99"/>
    <w:semiHidden/>
    <w:unhideWhenUsed/>
    <w:rsid w:val="002F2FEF"/>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titlewrapper">
    <w:name w:val="titlewrapper"/>
    <w:basedOn w:val="Standardskriftforavsnitt"/>
    <w:rsid w:val="002F2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861312">
      <w:bodyDiv w:val="1"/>
      <w:marLeft w:val="0"/>
      <w:marRight w:val="0"/>
      <w:marTop w:val="0"/>
      <w:marBottom w:val="0"/>
      <w:divBdr>
        <w:top w:val="none" w:sz="0" w:space="0" w:color="auto"/>
        <w:left w:val="none" w:sz="0" w:space="0" w:color="auto"/>
        <w:bottom w:val="none" w:sz="0" w:space="0" w:color="auto"/>
        <w:right w:val="none" w:sz="0" w:space="0" w:color="auto"/>
      </w:divBdr>
      <w:divsChild>
        <w:div w:id="97062678">
          <w:marLeft w:val="0"/>
          <w:marRight w:val="0"/>
          <w:marTop w:val="0"/>
          <w:marBottom w:val="0"/>
          <w:divBdr>
            <w:top w:val="none" w:sz="0" w:space="0" w:color="auto"/>
            <w:left w:val="none" w:sz="0" w:space="0" w:color="auto"/>
            <w:bottom w:val="none" w:sz="0" w:space="0" w:color="auto"/>
            <w:right w:val="none" w:sz="0" w:space="0" w:color="auto"/>
          </w:divBdr>
          <w:divsChild>
            <w:div w:id="1288858011">
              <w:marLeft w:val="0"/>
              <w:marRight w:val="0"/>
              <w:marTop w:val="0"/>
              <w:marBottom w:val="0"/>
              <w:divBdr>
                <w:top w:val="none" w:sz="0" w:space="0" w:color="auto"/>
                <w:left w:val="none" w:sz="0" w:space="0" w:color="auto"/>
                <w:bottom w:val="none" w:sz="0" w:space="0" w:color="auto"/>
                <w:right w:val="none" w:sz="0" w:space="0" w:color="auto"/>
              </w:divBdr>
              <w:divsChild>
                <w:div w:id="292829714">
                  <w:marLeft w:val="0"/>
                  <w:marRight w:val="0"/>
                  <w:marTop w:val="0"/>
                  <w:marBottom w:val="0"/>
                  <w:divBdr>
                    <w:top w:val="none" w:sz="0" w:space="0" w:color="auto"/>
                    <w:left w:val="none" w:sz="0" w:space="0" w:color="auto"/>
                    <w:bottom w:val="none" w:sz="0" w:space="0" w:color="auto"/>
                    <w:right w:val="none" w:sz="0" w:space="0" w:color="auto"/>
                  </w:divBdr>
                  <w:divsChild>
                    <w:div w:id="2057585182">
                      <w:marLeft w:val="0"/>
                      <w:marRight w:val="0"/>
                      <w:marTop w:val="0"/>
                      <w:marBottom w:val="0"/>
                      <w:divBdr>
                        <w:top w:val="none" w:sz="0" w:space="0" w:color="auto"/>
                        <w:left w:val="none" w:sz="0" w:space="0" w:color="auto"/>
                        <w:bottom w:val="none" w:sz="0" w:space="0" w:color="auto"/>
                        <w:right w:val="none" w:sz="0" w:space="0" w:color="auto"/>
                      </w:divBdr>
                      <w:divsChild>
                        <w:div w:id="821120150">
                          <w:marLeft w:val="0"/>
                          <w:marRight w:val="0"/>
                          <w:marTop w:val="0"/>
                          <w:marBottom w:val="0"/>
                          <w:divBdr>
                            <w:top w:val="none" w:sz="0" w:space="0" w:color="auto"/>
                            <w:left w:val="none" w:sz="0" w:space="0" w:color="auto"/>
                            <w:bottom w:val="none" w:sz="0" w:space="0" w:color="auto"/>
                            <w:right w:val="none" w:sz="0" w:space="0" w:color="auto"/>
                          </w:divBdr>
                        </w:div>
                        <w:div w:id="89335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5302">
                  <w:marLeft w:val="0"/>
                  <w:marRight w:val="0"/>
                  <w:marTop w:val="0"/>
                  <w:marBottom w:val="0"/>
                  <w:divBdr>
                    <w:top w:val="none" w:sz="0" w:space="0" w:color="auto"/>
                    <w:left w:val="none" w:sz="0" w:space="0" w:color="auto"/>
                    <w:bottom w:val="none" w:sz="0" w:space="0" w:color="auto"/>
                    <w:right w:val="none" w:sz="0" w:space="0" w:color="auto"/>
                  </w:divBdr>
                  <w:divsChild>
                    <w:div w:id="814644078">
                      <w:marLeft w:val="0"/>
                      <w:marRight w:val="0"/>
                      <w:marTop w:val="0"/>
                      <w:marBottom w:val="0"/>
                      <w:divBdr>
                        <w:top w:val="none" w:sz="0" w:space="0" w:color="auto"/>
                        <w:left w:val="none" w:sz="0" w:space="0" w:color="auto"/>
                        <w:bottom w:val="none" w:sz="0" w:space="0" w:color="auto"/>
                        <w:right w:val="none" w:sz="0" w:space="0" w:color="auto"/>
                      </w:divBdr>
                      <w:divsChild>
                        <w:div w:id="743723255">
                          <w:marLeft w:val="0"/>
                          <w:marRight w:val="0"/>
                          <w:marTop w:val="0"/>
                          <w:marBottom w:val="0"/>
                          <w:divBdr>
                            <w:top w:val="none" w:sz="0" w:space="0" w:color="auto"/>
                            <w:left w:val="none" w:sz="0" w:space="0" w:color="auto"/>
                            <w:bottom w:val="none" w:sz="0" w:space="0" w:color="auto"/>
                            <w:right w:val="none" w:sz="0" w:space="0" w:color="auto"/>
                          </w:divBdr>
                          <w:divsChild>
                            <w:div w:id="1802840622">
                              <w:marLeft w:val="0"/>
                              <w:marRight w:val="0"/>
                              <w:marTop w:val="0"/>
                              <w:marBottom w:val="0"/>
                              <w:divBdr>
                                <w:top w:val="none" w:sz="0" w:space="0" w:color="auto"/>
                                <w:left w:val="none" w:sz="0" w:space="0" w:color="auto"/>
                                <w:bottom w:val="none" w:sz="0" w:space="0" w:color="auto"/>
                                <w:right w:val="none" w:sz="0" w:space="0" w:color="auto"/>
                              </w:divBdr>
                            </w:div>
                            <w:div w:id="2076934001">
                              <w:marLeft w:val="0"/>
                              <w:marRight w:val="0"/>
                              <w:marTop w:val="0"/>
                              <w:marBottom w:val="0"/>
                              <w:divBdr>
                                <w:top w:val="none" w:sz="0" w:space="0" w:color="auto"/>
                                <w:left w:val="none" w:sz="0" w:space="0" w:color="auto"/>
                                <w:bottom w:val="none" w:sz="0" w:space="0" w:color="auto"/>
                                <w:right w:val="none" w:sz="0" w:space="0" w:color="auto"/>
                              </w:divBdr>
                              <w:divsChild>
                                <w:div w:id="785584142">
                                  <w:marLeft w:val="0"/>
                                  <w:marRight w:val="0"/>
                                  <w:marTop w:val="0"/>
                                  <w:marBottom w:val="150"/>
                                  <w:divBdr>
                                    <w:top w:val="none" w:sz="0" w:space="0" w:color="auto"/>
                                    <w:left w:val="none" w:sz="0" w:space="0" w:color="auto"/>
                                    <w:bottom w:val="none" w:sz="0" w:space="0" w:color="auto"/>
                                    <w:right w:val="none" w:sz="0" w:space="0" w:color="auto"/>
                                  </w:divBdr>
                                </w:div>
                              </w:divsChild>
                            </w:div>
                            <w:div w:id="294600606">
                              <w:marLeft w:val="0"/>
                              <w:marRight w:val="0"/>
                              <w:marTop w:val="0"/>
                              <w:marBottom w:val="0"/>
                              <w:divBdr>
                                <w:top w:val="none" w:sz="0" w:space="0" w:color="auto"/>
                                <w:left w:val="none" w:sz="0" w:space="0" w:color="auto"/>
                                <w:bottom w:val="none" w:sz="0" w:space="0" w:color="auto"/>
                                <w:right w:val="none" w:sz="0" w:space="0" w:color="auto"/>
                              </w:divBdr>
                              <w:divsChild>
                                <w:div w:id="1255674758">
                                  <w:marLeft w:val="0"/>
                                  <w:marRight w:val="0"/>
                                  <w:marTop w:val="180"/>
                                  <w:marBottom w:val="150"/>
                                  <w:divBdr>
                                    <w:top w:val="none" w:sz="0" w:space="0" w:color="auto"/>
                                    <w:left w:val="none" w:sz="0" w:space="0" w:color="auto"/>
                                    <w:bottom w:val="none" w:sz="0" w:space="0" w:color="auto"/>
                                    <w:right w:val="none" w:sz="0" w:space="0" w:color="auto"/>
                                  </w:divBdr>
                                </w:div>
                              </w:divsChild>
                            </w:div>
                          </w:divsChild>
                        </w:div>
                      </w:divsChild>
                    </w:div>
                  </w:divsChild>
                </w:div>
                <w:div w:id="1794254020">
                  <w:marLeft w:val="0"/>
                  <w:marRight w:val="0"/>
                  <w:marTop w:val="0"/>
                  <w:marBottom w:val="0"/>
                  <w:divBdr>
                    <w:top w:val="none" w:sz="0" w:space="0" w:color="auto"/>
                    <w:left w:val="none" w:sz="0" w:space="0" w:color="auto"/>
                    <w:bottom w:val="none" w:sz="0" w:space="0" w:color="auto"/>
                    <w:right w:val="none" w:sz="0" w:space="0" w:color="auto"/>
                  </w:divBdr>
                </w:div>
                <w:div w:id="1172374580">
                  <w:marLeft w:val="0"/>
                  <w:marRight w:val="0"/>
                  <w:marTop w:val="0"/>
                  <w:marBottom w:val="0"/>
                  <w:divBdr>
                    <w:top w:val="none" w:sz="0" w:space="0" w:color="auto"/>
                    <w:left w:val="none" w:sz="0" w:space="0" w:color="auto"/>
                    <w:bottom w:val="none" w:sz="0" w:space="0" w:color="auto"/>
                    <w:right w:val="none" w:sz="0" w:space="0" w:color="auto"/>
                  </w:divBdr>
                  <w:divsChild>
                    <w:div w:id="483156816">
                      <w:marLeft w:val="0"/>
                      <w:marRight w:val="0"/>
                      <w:marTop w:val="0"/>
                      <w:marBottom w:val="0"/>
                      <w:divBdr>
                        <w:top w:val="none" w:sz="0" w:space="0" w:color="auto"/>
                        <w:left w:val="none" w:sz="0" w:space="0" w:color="auto"/>
                        <w:bottom w:val="none" w:sz="0" w:space="0" w:color="auto"/>
                        <w:right w:val="none" w:sz="0" w:space="0" w:color="auto"/>
                      </w:divBdr>
                      <w:divsChild>
                        <w:div w:id="1513454200">
                          <w:marLeft w:val="225"/>
                          <w:marRight w:val="225"/>
                          <w:marTop w:val="225"/>
                          <w:marBottom w:val="225"/>
                          <w:divBdr>
                            <w:top w:val="none" w:sz="0" w:space="0" w:color="auto"/>
                            <w:left w:val="none" w:sz="0" w:space="0" w:color="auto"/>
                            <w:bottom w:val="none" w:sz="0" w:space="0" w:color="auto"/>
                            <w:right w:val="none" w:sz="0" w:space="0" w:color="auto"/>
                          </w:divBdr>
                        </w:div>
                        <w:div w:id="1325545349">
                          <w:marLeft w:val="225"/>
                          <w:marRight w:val="225"/>
                          <w:marTop w:val="225"/>
                          <w:marBottom w:val="225"/>
                          <w:divBdr>
                            <w:top w:val="none" w:sz="0" w:space="0" w:color="auto"/>
                            <w:left w:val="none" w:sz="0" w:space="0" w:color="auto"/>
                            <w:bottom w:val="none" w:sz="0" w:space="0" w:color="auto"/>
                            <w:right w:val="none" w:sz="0" w:space="0" w:color="auto"/>
                          </w:divBdr>
                        </w:div>
                        <w:div w:id="1933277380">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 w:id="923298926">
              <w:marLeft w:val="0"/>
              <w:marRight w:val="0"/>
              <w:marTop w:val="0"/>
              <w:marBottom w:val="0"/>
              <w:divBdr>
                <w:top w:val="none" w:sz="0" w:space="0" w:color="auto"/>
                <w:left w:val="none" w:sz="0" w:space="0" w:color="auto"/>
                <w:bottom w:val="none" w:sz="0" w:space="0" w:color="auto"/>
                <w:right w:val="none" w:sz="0" w:space="0" w:color="auto"/>
              </w:divBdr>
              <w:divsChild>
                <w:div w:id="1418286086">
                  <w:marLeft w:val="0"/>
                  <w:marRight w:val="0"/>
                  <w:marTop w:val="0"/>
                  <w:marBottom w:val="300"/>
                  <w:divBdr>
                    <w:top w:val="single" w:sz="6" w:space="8" w:color="E7E6E2"/>
                    <w:left w:val="none" w:sz="0" w:space="0" w:color="auto"/>
                    <w:bottom w:val="single" w:sz="6" w:space="8" w:color="E7E6E2"/>
                    <w:right w:val="none" w:sz="0" w:space="0" w:color="auto"/>
                  </w:divBdr>
                  <w:divsChild>
                    <w:div w:id="136843708">
                      <w:marLeft w:val="0"/>
                      <w:marRight w:val="0"/>
                      <w:marTop w:val="0"/>
                      <w:marBottom w:val="0"/>
                      <w:divBdr>
                        <w:top w:val="none" w:sz="0" w:space="0" w:color="auto"/>
                        <w:left w:val="none" w:sz="0" w:space="0" w:color="auto"/>
                        <w:bottom w:val="none" w:sz="0" w:space="0" w:color="auto"/>
                        <w:right w:val="none" w:sz="0" w:space="0" w:color="auto"/>
                      </w:divBdr>
                    </w:div>
                  </w:divsChild>
                </w:div>
                <w:div w:id="1866477940">
                  <w:marLeft w:val="0"/>
                  <w:marRight w:val="0"/>
                  <w:marTop w:val="0"/>
                  <w:marBottom w:val="300"/>
                  <w:divBdr>
                    <w:top w:val="none" w:sz="0" w:space="0" w:color="auto"/>
                    <w:left w:val="none" w:sz="0" w:space="0" w:color="auto"/>
                    <w:bottom w:val="single" w:sz="6" w:space="0" w:color="E7E6E2"/>
                    <w:right w:val="none" w:sz="0" w:space="0" w:color="auto"/>
                  </w:divBdr>
                  <w:divsChild>
                    <w:div w:id="1884170561">
                      <w:marLeft w:val="0"/>
                      <w:marRight w:val="0"/>
                      <w:marTop w:val="0"/>
                      <w:marBottom w:val="0"/>
                      <w:divBdr>
                        <w:top w:val="none" w:sz="0" w:space="0" w:color="auto"/>
                        <w:left w:val="none" w:sz="0" w:space="0" w:color="auto"/>
                        <w:bottom w:val="none" w:sz="0" w:space="0" w:color="auto"/>
                        <w:right w:val="none" w:sz="0" w:space="0" w:color="auto"/>
                      </w:divBdr>
                      <w:divsChild>
                        <w:div w:id="817962666">
                          <w:marLeft w:val="0"/>
                          <w:marRight w:val="0"/>
                          <w:marTop w:val="0"/>
                          <w:marBottom w:val="0"/>
                          <w:divBdr>
                            <w:top w:val="none" w:sz="0" w:space="0" w:color="auto"/>
                            <w:left w:val="none" w:sz="0" w:space="0" w:color="auto"/>
                            <w:bottom w:val="none" w:sz="0" w:space="0" w:color="auto"/>
                            <w:right w:val="none" w:sz="0" w:space="0" w:color="auto"/>
                          </w:divBdr>
                        </w:div>
                      </w:divsChild>
                    </w:div>
                    <w:div w:id="271404798">
                      <w:marLeft w:val="0"/>
                      <w:marRight w:val="0"/>
                      <w:marTop w:val="0"/>
                      <w:marBottom w:val="0"/>
                      <w:divBdr>
                        <w:top w:val="none" w:sz="0" w:space="0" w:color="auto"/>
                        <w:left w:val="none" w:sz="0" w:space="0" w:color="auto"/>
                        <w:bottom w:val="none" w:sz="0" w:space="0" w:color="auto"/>
                        <w:right w:val="none" w:sz="0" w:space="0" w:color="auto"/>
                      </w:divBdr>
                      <w:divsChild>
                        <w:div w:id="595599009">
                          <w:marLeft w:val="0"/>
                          <w:marRight w:val="0"/>
                          <w:marTop w:val="0"/>
                          <w:marBottom w:val="0"/>
                          <w:divBdr>
                            <w:top w:val="none" w:sz="0" w:space="0" w:color="auto"/>
                            <w:left w:val="none" w:sz="0" w:space="0" w:color="auto"/>
                            <w:bottom w:val="none" w:sz="0" w:space="0" w:color="auto"/>
                            <w:right w:val="none" w:sz="0" w:space="0" w:color="auto"/>
                          </w:divBdr>
                        </w:div>
                      </w:divsChild>
                    </w:div>
                    <w:div w:id="930551672">
                      <w:marLeft w:val="0"/>
                      <w:marRight w:val="0"/>
                      <w:marTop w:val="0"/>
                      <w:marBottom w:val="0"/>
                      <w:divBdr>
                        <w:top w:val="none" w:sz="0" w:space="0" w:color="auto"/>
                        <w:left w:val="none" w:sz="0" w:space="0" w:color="auto"/>
                        <w:bottom w:val="none" w:sz="0" w:space="0" w:color="auto"/>
                        <w:right w:val="none" w:sz="0" w:space="0" w:color="auto"/>
                      </w:divBdr>
                      <w:divsChild>
                        <w:div w:id="969752472">
                          <w:marLeft w:val="0"/>
                          <w:marRight w:val="0"/>
                          <w:marTop w:val="0"/>
                          <w:marBottom w:val="0"/>
                          <w:divBdr>
                            <w:top w:val="none" w:sz="0" w:space="0" w:color="auto"/>
                            <w:left w:val="none" w:sz="0" w:space="0" w:color="auto"/>
                            <w:bottom w:val="none" w:sz="0" w:space="0" w:color="auto"/>
                            <w:right w:val="none" w:sz="0" w:space="0" w:color="auto"/>
                          </w:divBdr>
                        </w:div>
                      </w:divsChild>
                    </w:div>
                    <w:div w:id="2108840064">
                      <w:marLeft w:val="0"/>
                      <w:marRight w:val="0"/>
                      <w:marTop w:val="0"/>
                      <w:marBottom w:val="0"/>
                      <w:divBdr>
                        <w:top w:val="none" w:sz="0" w:space="0" w:color="auto"/>
                        <w:left w:val="none" w:sz="0" w:space="0" w:color="auto"/>
                        <w:bottom w:val="none" w:sz="0" w:space="0" w:color="auto"/>
                        <w:right w:val="none" w:sz="0" w:space="0" w:color="auto"/>
                      </w:divBdr>
                      <w:divsChild>
                        <w:div w:id="885750462">
                          <w:marLeft w:val="0"/>
                          <w:marRight w:val="0"/>
                          <w:marTop w:val="0"/>
                          <w:marBottom w:val="0"/>
                          <w:divBdr>
                            <w:top w:val="none" w:sz="0" w:space="0" w:color="auto"/>
                            <w:left w:val="none" w:sz="0" w:space="0" w:color="auto"/>
                            <w:bottom w:val="none" w:sz="0" w:space="0" w:color="auto"/>
                            <w:right w:val="none" w:sz="0" w:space="0" w:color="auto"/>
                          </w:divBdr>
                        </w:div>
                      </w:divsChild>
                    </w:div>
                    <w:div w:id="463164072">
                      <w:marLeft w:val="0"/>
                      <w:marRight w:val="0"/>
                      <w:marTop w:val="0"/>
                      <w:marBottom w:val="0"/>
                      <w:divBdr>
                        <w:top w:val="none" w:sz="0" w:space="0" w:color="auto"/>
                        <w:left w:val="none" w:sz="0" w:space="0" w:color="auto"/>
                        <w:bottom w:val="none" w:sz="0" w:space="0" w:color="auto"/>
                        <w:right w:val="none" w:sz="0" w:space="0" w:color="auto"/>
                      </w:divBdr>
                      <w:divsChild>
                        <w:div w:id="1606232821">
                          <w:marLeft w:val="0"/>
                          <w:marRight w:val="0"/>
                          <w:marTop w:val="0"/>
                          <w:marBottom w:val="0"/>
                          <w:divBdr>
                            <w:top w:val="none" w:sz="0" w:space="0" w:color="auto"/>
                            <w:left w:val="none" w:sz="0" w:space="0" w:color="auto"/>
                            <w:bottom w:val="none" w:sz="0" w:space="0" w:color="auto"/>
                            <w:right w:val="none" w:sz="0" w:space="0" w:color="auto"/>
                          </w:divBdr>
                        </w:div>
                      </w:divsChild>
                    </w:div>
                    <w:div w:id="1046444409">
                      <w:marLeft w:val="0"/>
                      <w:marRight w:val="0"/>
                      <w:marTop w:val="0"/>
                      <w:marBottom w:val="0"/>
                      <w:divBdr>
                        <w:top w:val="none" w:sz="0" w:space="0" w:color="auto"/>
                        <w:left w:val="none" w:sz="0" w:space="0" w:color="auto"/>
                        <w:bottom w:val="none" w:sz="0" w:space="0" w:color="auto"/>
                        <w:right w:val="none" w:sz="0" w:space="0" w:color="auto"/>
                      </w:divBdr>
                      <w:divsChild>
                        <w:div w:id="926768379">
                          <w:marLeft w:val="0"/>
                          <w:marRight w:val="0"/>
                          <w:marTop w:val="0"/>
                          <w:marBottom w:val="0"/>
                          <w:divBdr>
                            <w:top w:val="none" w:sz="0" w:space="0" w:color="auto"/>
                            <w:left w:val="none" w:sz="0" w:space="0" w:color="auto"/>
                            <w:bottom w:val="none" w:sz="0" w:space="0" w:color="auto"/>
                            <w:right w:val="none" w:sz="0" w:space="0" w:color="auto"/>
                          </w:divBdr>
                        </w:div>
                      </w:divsChild>
                    </w:div>
                    <w:div w:id="2076901379">
                      <w:marLeft w:val="0"/>
                      <w:marRight w:val="0"/>
                      <w:marTop w:val="0"/>
                      <w:marBottom w:val="0"/>
                      <w:divBdr>
                        <w:top w:val="none" w:sz="0" w:space="0" w:color="auto"/>
                        <w:left w:val="none" w:sz="0" w:space="0" w:color="auto"/>
                        <w:bottom w:val="none" w:sz="0" w:space="0" w:color="auto"/>
                        <w:right w:val="none" w:sz="0" w:space="0" w:color="auto"/>
                      </w:divBdr>
                      <w:divsChild>
                        <w:div w:id="591470274">
                          <w:marLeft w:val="0"/>
                          <w:marRight w:val="0"/>
                          <w:marTop w:val="0"/>
                          <w:marBottom w:val="0"/>
                          <w:divBdr>
                            <w:top w:val="none" w:sz="0" w:space="0" w:color="auto"/>
                            <w:left w:val="none" w:sz="0" w:space="0" w:color="auto"/>
                            <w:bottom w:val="none" w:sz="0" w:space="0" w:color="auto"/>
                            <w:right w:val="none" w:sz="0" w:space="0" w:color="auto"/>
                          </w:divBdr>
                        </w:div>
                      </w:divsChild>
                    </w:div>
                    <w:div w:id="181626096">
                      <w:marLeft w:val="0"/>
                      <w:marRight w:val="0"/>
                      <w:marTop w:val="0"/>
                      <w:marBottom w:val="0"/>
                      <w:divBdr>
                        <w:top w:val="none" w:sz="0" w:space="0" w:color="auto"/>
                        <w:left w:val="none" w:sz="0" w:space="0" w:color="auto"/>
                        <w:bottom w:val="none" w:sz="0" w:space="0" w:color="auto"/>
                        <w:right w:val="none" w:sz="0" w:space="0" w:color="auto"/>
                      </w:divBdr>
                      <w:divsChild>
                        <w:div w:id="834689521">
                          <w:marLeft w:val="0"/>
                          <w:marRight w:val="0"/>
                          <w:marTop w:val="0"/>
                          <w:marBottom w:val="0"/>
                          <w:divBdr>
                            <w:top w:val="none" w:sz="0" w:space="0" w:color="auto"/>
                            <w:left w:val="none" w:sz="0" w:space="0" w:color="auto"/>
                            <w:bottom w:val="none" w:sz="0" w:space="0" w:color="auto"/>
                            <w:right w:val="none" w:sz="0" w:space="0" w:color="auto"/>
                          </w:divBdr>
                        </w:div>
                      </w:divsChild>
                    </w:div>
                    <w:div w:id="247808599">
                      <w:marLeft w:val="0"/>
                      <w:marRight w:val="0"/>
                      <w:marTop w:val="0"/>
                      <w:marBottom w:val="0"/>
                      <w:divBdr>
                        <w:top w:val="none" w:sz="0" w:space="0" w:color="auto"/>
                        <w:left w:val="none" w:sz="0" w:space="0" w:color="auto"/>
                        <w:bottom w:val="none" w:sz="0" w:space="0" w:color="auto"/>
                        <w:right w:val="none" w:sz="0" w:space="0" w:color="auto"/>
                      </w:divBdr>
                      <w:divsChild>
                        <w:div w:id="535852651">
                          <w:marLeft w:val="0"/>
                          <w:marRight w:val="0"/>
                          <w:marTop w:val="0"/>
                          <w:marBottom w:val="0"/>
                          <w:divBdr>
                            <w:top w:val="none" w:sz="0" w:space="0" w:color="auto"/>
                            <w:left w:val="none" w:sz="0" w:space="0" w:color="auto"/>
                            <w:bottom w:val="none" w:sz="0" w:space="0" w:color="auto"/>
                            <w:right w:val="none" w:sz="0" w:space="0" w:color="auto"/>
                          </w:divBdr>
                        </w:div>
                      </w:divsChild>
                    </w:div>
                    <w:div w:id="1282763256">
                      <w:marLeft w:val="0"/>
                      <w:marRight w:val="0"/>
                      <w:marTop w:val="0"/>
                      <w:marBottom w:val="0"/>
                      <w:divBdr>
                        <w:top w:val="none" w:sz="0" w:space="0" w:color="auto"/>
                        <w:left w:val="none" w:sz="0" w:space="0" w:color="auto"/>
                        <w:bottom w:val="none" w:sz="0" w:space="0" w:color="auto"/>
                        <w:right w:val="none" w:sz="0" w:space="0" w:color="auto"/>
                      </w:divBdr>
                      <w:divsChild>
                        <w:div w:id="11224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2787">
              <w:marLeft w:val="0"/>
              <w:marRight w:val="0"/>
              <w:marTop w:val="0"/>
              <w:marBottom w:val="0"/>
              <w:divBdr>
                <w:top w:val="none" w:sz="0" w:space="0" w:color="auto"/>
                <w:left w:val="none" w:sz="0" w:space="0" w:color="auto"/>
                <w:bottom w:val="none" w:sz="0" w:space="0" w:color="auto"/>
                <w:right w:val="none" w:sz="0" w:space="0" w:color="auto"/>
              </w:divBdr>
              <w:divsChild>
                <w:div w:id="1360397762">
                  <w:marLeft w:val="0"/>
                  <w:marRight w:val="0"/>
                  <w:marTop w:val="300"/>
                  <w:marBottom w:val="0"/>
                  <w:divBdr>
                    <w:top w:val="none" w:sz="0" w:space="0" w:color="auto"/>
                    <w:left w:val="none" w:sz="0" w:space="0" w:color="auto"/>
                    <w:bottom w:val="none" w:sz="0" w:space="0" w:color="auto"/>
                    <w:right w:val="none" w:sz="0" w:space="0" w:color="auto"/>
                  </w:divBdr>
                  <w:divsChild>
                    <w:div w:id="172983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ond.olsen@sandnesposten.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ond.olsen@sandnesposten.n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2511</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Unni Broe</dc:creator>
  <cp:keywords/>
  <dc:description/>
  <cp:lastModifiedBy>Unni Broe</cp:lastModifiedBy>
  <cp:revision>2</cp:revision>
  <dcterms:created xsi:type="dcterms:W3CDTF">2023-11-14T17:03:00Z</dcterms:created>
  <dcterms:modified xsi:type="dcterms:W3CDTF">2023-11-14T17:03:00Z</dcterms:modified>
</cp:coreProperties>
</file>